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D826B" w14:textId="77777777" w:rsidR="00726CC1" w:rsidRDefault="00726CC1">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lang w:val="en-CA"/>
        </w:rPr>
      </w:pPr>
    </w:p>
    <w:p w14:paraId="2A5520B0" w14:textId="67A66553" w:rsidR="00726CC1" w:rsidRDefault="00726CC1" w:rsidP="00726CC1">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hAnsi="Arial" w:cs="Arial"/>
          <w:lang w:val="en-CA"/>
        </w:rPr>
      </w:pPr>
      <w:r>
        <w:rPr>
          <w:rFonts w:ascii="Arial" w:hAnsi="Arial" w:cs="Arial"/>
          <w:noProof/>
          <w:lang w:val="en-CA"/>
        </w:rPr>
        <w:drawing>
          <wp:inline distT="0" distB="0" distL="0" distR="0" wp14:anchorId="758A01E2" wp14:editId="51FDB5A3">
            <wp:extent cx="1003300" cy="675798"/>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e9c8_dc8f41a24d174910911d3ddbed8a00bf.jpg"/>
                    <pic:cNvPicPr/>
                  </pic:nvPicPr>
                  <pic:blipFill>
                    <a:blip r:embed="rId7"/>
                    <a:stretch>
                      <a:fillRect/>
                    </a:stretch>
                  </pic:blipFill>
                  <pic:spPr>
                    <a:xfrm>
                      <a:off x="0" y="0"/>
                      <a:ext cx="1012164" cy="681768"/>
                    </a:xfrm>
                    <a:prstGeom prst="rect">
                      <a:avLst/>
                    </a:prstGeom>
                  </pic:spPr>
                </pic:pic>
              </a:graphicData>
            </a:graphic>
          </wp:inline>
        </w:drawing>
      </w:r>
    </w:p>
    <w:p w14:paraId="400E9C33" w14:textId="22CA5532" w:rsidR="00726CC1" w:rsidRDefault="00726CC1">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lang w:val="en-CA"/>
        </w:rPr>
      </w:pPr>
    </w:p>
    <w:p w14:paraId="61B8C358" w14:textId="082AFE68" w:rsidR="00C7165D" w:rsidRDefault="00C7165D">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lang w:val="en-CA"/>
        </w:rPr>
      </w:pPr>
    </w:p>
    <w:p w14:paraId="746EA3C9" w14:textId="4C034423" w:rsidR="00C7165D" w:rsidRDefault="00C7165D">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lang w:val="en-CA"/>
        </w:rPr>
      </w:pPr>
      <w:r>
        <w:rPr>
          <w:rFonts w:ascii="Arial" w:hAnsi="Arial" w:cs="Arial"/>
          <w:noProof/>
          <w:lang w:val="en-CA"/>
        </w:rPr>
        <w:drawing>
          <wp:inline distT="0" distB="0" distL="0" distR="0" wp14:anchorId="3459D7CB" wp14:editId="376C3A53">
            <wp:extent cx="6400800" cy="3827780"/>
            <wp:effectExtent l="0" t="0" r="0" b="0"/>
            <wp:docPr id="2" name="Picture 2" descr="A buil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02 at 11.36.02 AM.png"/>
                    <pic:cNvPicPr/>
                  </pic:nvPicPr>
                  <pic:blipFill>
                    <a:blip r:embed="rId8"/>
                    <a:stretch>
                      <a:fillRect/>
                    </a:stretch>
                  </pic:blipFill>
                  <pic:spPr>
                    <a:xfrm>
                      <a:off x="0" y="0"/>
                      <a:ext cx="6400800" cy="3827780"/>
                    </a:xfrm>
                    <a:prstGeom prst="rect">
                      <a:avLst/>
                    </a:prstGeom>
                  </pic:spPr>
                </pic:pic>
              </a:graphicData>
            </a:graphic>
          </wp:inline>
        </w:drawing>
      </w:r>
    </w:p>
    <w:p w14:paraId="140217BD" w14:textId="2F556F73" w:rsidR="00C7165D" w:rsidRDefault="00C7165D">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lang w:val="en-CA"/>
        </w:rPr>
      </w:pPr>
    </w:p>
    <w:p w14:paraId="0C0A6496" w14:textId="77777777" w:rsidR="00726CC1" w:rsidRDefault="00726CC1" w:rsidP="00C7165D">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lang w:val="en-CA"/>
        </w:rPr>
      </w:pPr>
    </w:p>
    <w:p w14:paraId="6E027478" w14:textId="77777777" w:rsidR="00726CC1" w:rsidRDefault="00726CC1">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lang w:val="en-CA"/>
        </w:rPr>
      </w:pPr>
    </w:p>
    <w:p w14:paraId="3334F238" w14:textId="05C191C9" w:rsidR="00BE6159" w:rsidRPr="0014387B"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b/>
          <w:bCs/>
        </w:rPr>
      </w:pPr>
      <w:r w:rsidRPr="0014387B">
        <w:rPr>
          <w:rFonts w:ascii="Arial" w:hAnsi="Arial" w:cs="Arial"/>
          <w:lang w:val="en-CA"/>
        </w:rPr>
        <w:fldChar w:fldCharType="begin"/>
      </w:r>
      <w:r w:rsidRPr="0014387B">
        <w:rPr>
          <w:rFonts w:ascii="Arial" w:hAnsi="Arial" w:cs="Arial"/>
          <w:lang w:val="en-CA"/>
        </w:rPr>
        <w:instrText xml:space="preserve"> SEQ CHAPTER \h \r 1</w:instrText>
      </w:r>
      <w:r w:rsidRPr="0014387B">
        <w:rPr>
          <w:rFonts w:ascii="Arial" w:hAnsi="Arial" w:cs="Arial"/>
          <w:lang w:val="en-CA"/>
        </w:rPr>
        <w:fldChar w:fldCharType="end"/>
      </w:r>
      <w:r w:rsidRPr="0014387B">
        <w:rPr>
          <w:rFonts w:ascii="Arial" w:hAnsi="Arial" w:cs="Arial"/>
          <w:b/>
          <w:bCs/>
        </w:rPr>
        <w:t>SECTION 10 73 19 – OPERABLE FABRIC CANOPIES</w:t>
      </w:r>
    </w:p>
    <w:p w14:paraId="113D2005" w14:textId="77777777" w:rsidR="00BE6159" w:rsidRPr="0014387B"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b/>
          <w:bCs/>
        </w:rPr>
      </w:pPr>
    </w:p>
    <w:p w14:paraId="710212D7" w14:textId="77777777" w:rsidR="00BE6159" w:rsidRPr="0014387B"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color w:val="0000FF"/>
        </w:rPr>
      </w:pPr>
      <w:r w:rsidRPr="0014387B">
        <w:rPr>
          <w:rFonts w:ascii="Arial" w:hAnsi="Arial" w:cs="Arial"/>
          <w:color w:val="0000FF"/>
        </w:rPr>
        <w:t>This section includes editing notes to assist the user in editing the section to suit project requirements. These notes are included as hidden text, and can be revealed or hidden by the following method in Microsoft Word:</w:t>
      </w:r>
    </w:p>
    <w:p w14:paraId="7799B6B1" w14:textId="77777777" w:rsidR="00BE6159" w:rsidRPr="0014387B"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color w:val="0000FF"/>
        </w:rPr>
      </w:pPr>
    </w:p>
    <w:p w14:paraId="5F02966A" w14:textId="77777777" w:rsidR="00BE6159" w:rsidRPr="0014387B"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color w:val="0000FF"/>
        </w:rPr>
      </w:pPr>
      <w:r w:rsidRPr="0014387B">
        <w:rPr>
          <w:rFonts w:ascii="Arial" w:hAnsi="Arial" w:cs="Arial"/>
          <w:color w:val="0000FF"/>
        </w:rPr>
        <w:tab/>
        <w:t>Display the FILE tab on the ribbon, click OPTIONS, then DISPLAY. Select of deselect HIDDEN TEXT.</w:t>
      </w:r>
    </w:p>
    <w:p w14:paraId="015152ED" w14:textId="77777777" w:rsidR="00BE6159" w:rsidRPr="0014387B"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color w:val="0000FF"/>
        </w:rPr>
      </w:pPr>
    </w:p>
    <w:p w14:paraId="27E70F96"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r w:rsidRPr="002C3B7C">
        <w:rPr>
          <w:rFonts w:ascii="Arial" w:hAnsi="Arial" w:cs="Arial"/>
          <w:vanish/>
          <w:color w:val="0000FF"/>
        </w:rPr>
        <w:t>This guide specification section has been prepared by Infinity Canopy, Inc. for use in the preparation of a project specification section covering operable fabric canopies, either manually or electrically operated.</w:t>
      </w:r>
    </w:p>
    <w:p w14:paraId="664DBDE4"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4F7AB559"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r w:rsidRPr="002C3B7C">
        <w:rPr>
          <w:rFonts w:ascii="Arial" w:hAnsi="Arial" w:cs="Arial"/>
          <w:vanish/>
          <w:color w:val="0000FF"/>
        </w:rPr>
        <w:t>The following should be noted in using this specification:</w:t>
      </w:r>
    </w:p>
    <w:p w14:paraId="318BED80"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60231CFE"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rPr>
          <w:rFonts w:ascii="Arial" w:hAnsi="Arial" w:cs="Arial"/>
          <w:vanish/>
          <w:color w:val="0000FF"/>
        </w:rPr>
      </w:pPr>
      <w:r w:rsidRPr="002C3B7C">
        <w:rPr>
          <w:rFonts w:ascii="Arial" w:hAnsi="Arial" w:cs="Arial"/>
          <w:vanish/>
          <w:color w:val="0000FF"/>
        </w:rPr>
        <w:t>Hypertext links to manufacturer websites are included after manufacturer names to assist in product selection and further research. Hypertext links are contained in blue, e.g.:</w:t>
      </w:r>
    </w:p>
    <w:p w14:paraId="3E1C1FC7"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57FBF786" w14:textId="76DD33C7" w:rsidR="00BE6159" w:rsidRPr="002C3B7C" w:rsidRDefault="0014387B">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1093"/>
        <w:rPr>
          <w:rFonts w:ascii="Arial" w:hAnsi="Arial" w:cs="Arial"/>
          <w:vanish/>
          <w:color w:val="0000FF"/>
        </w:rPr>
      </w:pPr>
      <w:r w:rsidRPr="002C3B7C">
        <w:rPr>
          <w:rFonts w:ascii="Arial" w:hAnsi="Arial" w:cs="Arial"/>
          <w:vanish/>
          <w:color w:val="0000FF"/>
        </w:rPr>
        <w:tab/>
      </w:r>
      <w:r w:rsidR="005E4BE0" w:rsidRPr="002C3B7C">
        <w:rPr>
          <w:rFonts w:ascii="Arial" w:hAnsi="Arial" w:cs="Arial"/>
          <w:vanish/>
          <w:color w:val="0000FF"/>
        </w:rPr>
        <w:tab/>
      </w:r>
      <w:r w:rsidR="005E4BE0" w:rsidRPr="002C3B7C">
        <w:rPr>
          <w:rFonts w:ascii="Arial" w:hAnsi="Arial" w:cs="Arial"/>
          <w:vanish/>
          <w:color w:val="0000FF"/>
        </w:rPr>
        <w:tab/>
      </w:r>
      <w:r w:rsidR="005E4BE0" w:rsidRPr="002C3B7C">
        <w:rPr>
          <w:rFonts w:ascii="Arial" w:hAnsi="Arial" w:cs="Arial"/>
          <w:vanish/>
        </w:rPr>
        <w:fldChar w:fldCharType="begin"/>
      </w:r>
      <w:r w:rsidR="005E4BE0" w:rsidRPr="002C3B7C">
        <w:rPr>
          <w:rFonts w:ascii="Arial" w:hAnsi="Arial" w:cs="Arial"/>
          <w:vanish/>
        </w:rPr>
        <w:instrText xml:space="preserve"> GOTOBUTTON BM_1_ </w:instrText>
      </w:r>
      <w:r w:rsidR="005E4BE0" w:rsidRPr="002C3B7C">
        <w:rPr>
          <w:rStyle w:val="Hyperlink"/>
          <w:rFonts w:ascii="Arial" w:hAnsi="Arial" w:cs="Arial"/>
          <w:vanish/>
          <w:u w:val="none"/>
        </w:rPr>
        <w:instrText>www.infinitycanopy.com</w:instrText>
      </w:r>
      <w:r w:rsidR="005E4BE0" w:rsidRPr="002C3B7C">
        <w:rPr>
          <w:rFonts w:ascii="Arial" w:hAnsi="Arial" w:cs="Arial"/>
          <w:vanish/>
        </w:rPr>
        <w:fldChar w:fldCharType="end"/>
      </w:r>
    </w:p>
    <w:p w14:paraId="7853AE89"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3D5BBC53"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rPr>
          <w:rFonts w:ascii="Arial" w:hAnsi="Arial" w:cs="Arial"/>
          <w:vanish/>
          <w:color w:val="0000FF"/>
        </w:rPr>
      </w:pPr>
      <w:r w:rsidRPr="002C3B7C">
        <w:rPr>
          <w:rFonts w:ascii="Arial" w:hAnsi="Arial" w:cs="Arial"/>
          <w:vanish/>
          <w:color w:val="0000FF"/>
        </w:rPr>
        <w:t xml:space="preserve">Optional text requiring a selection by the user is enclosed within brackets and as red text, e.g.: </w:t>
      </w:r>
    </w:p>
    <w:p w14:paraId="03548E0E"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5DDA50A7" w14:textId="1F183E4C" w:rsidR="00BE6159" w:rsidRPr="002C3B7C" w:rsidRDefault="0014387B">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1093"/>
        <w:rPr>
          <w:rFonts w:ascii="Arial" w:hAnsi="Arial" w:cs="Arial"/>
          <w:vanish/>
          <w:color w:val="0000FF"/>
        </w:rPr>
      </w:pPr>
      <w:r w:rsidRPr="002C3B7C">
        <w:rPr>
          <w:rFonts w:ascii="Arial" w:hAnsi="Arial" w:cs="Arial"/>
          <w:vanish/>
          <w:color w:val="0000FF"/>
        </w:rPr>
        <w:tab/>
      </w:r>
      <w:r w:rsidR="005E4BE0" w:rsidRPr="002C3B7C">
        <w:rPr>
          <w:rFonts w:ascii="Arial" w:hAnsi="Arial" w:cs="Arial"/>
          <w:vanish/>
          <w:color w:val="0000FF"/>
        </w:rPr>
        <w:tab/>
      </w:r>
      <w:r w:rsidR="005E4BE0" w:rsidRPr="002C3B7C">
        <w:rPr>
          <w:rFonts w:ascii="Arial" w:hAnsi="Arial" w:cs="Arial"/>
          <w:vanish/>
          <w:color w:val="0000FF"/>
        </w:rPr>
        <w:tab/>
        <w:t xml:space="preserve">“Color: </w:t>
      </w:r>
      <w:r w:rsidR="005E4BE0" w:rsidRPr="002C3B7C">
        <w:rPr>
          <w:rFonts w:ascii="Arial" w:hAnsi="Arial" w:cs="Arial"/>
          <w:vanish/>
          <w:color w:val="FF0000"/>
        </w:rPr>
        <w:t>[Red.] [Black.]</w:t>
      </w:r>
      <w:r w:rsidR="005E4BE0" w:rsidRPr="002C3B7C">
        <w:rPr>
          <w:rFonts w:ascii="Arial" w:hAnsi="Arial" w:cs="Arial"/>
          <w:vanish/>
          <w:color w:val="0000FF"/>
        </w:rPr>
        <w:t>"</w:t>
      </w:r>
    </w:p>
    <w:p w14:paraId="1B54FEE6"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26C37B13"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rPr>
          <w:rFonts w:ascii="Arial" w:hAnsi="Arial" w:cs="Arial"/>
          <w:vanish/>
          <w:color w:val="0000FF"/>
        </w:rPr>
      </w:pPr>
      <w:r w:rsidRPr="002C3B7C">
        <w:rPr>
          <w:rFonts w:ascii="Arial" w:hAnsi="Arial" w:cs="Arial"/>
          <w:vanish/>
          <w:color w:val="0000FF"/>
        </w:rPr>
        <w:t xml:space="preserve">Items requiring user input are enclosed within brackets and as red text, e.g.: "Section </w:t>
      </w:r>
      <w:r w:rsidRPr="002C3B7C">
        <w:rPr>
          <w:rFonts w:ascii="Arial" w:hAnsi="Arial" w:cs="Arial"/>
          <w:vanish/>
          <w:color w:val="FF0000"/>
        </w:rPr>
        <w:t>[__ __ __ - ________]</w:t>
      </w:r>
      <w:r w:rsidRPr="002C3B7C">
        <w:rPr>
          <w:rFonts w:ascii="Arial" w:hAnsi="Arial" w:cs="Arial"/>
          <w:vanish/>
          <w:color w:val="0000FF"/>
        </w:rPr>
        <w:t>."</w:t>
      </w:r>
    </w:p>
    <w:p w14:paraId="34554040"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458EA181"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rPr>
          <w:rFonts w:ascii="Arial" w:hAnsi="Arial" w:cs="Arial"/>
          <w:vanish/>
          <w:color w:val="0000FF"/>
        </w:rPr>
      </w:pPr>
      <w:r w:rsidRPr="002C3B7C">
        <w:rPr>
          <w:rFonts w:ascii="Arial" w:hAnsi="Arial" w:cs="Arial"/>
          <w:vanish/>
          <w:color w:val="0000FF"/>
        </w:rPr>
        <w:t>Optional paragraphs are separated by an "OR" statement included as red text, e.g.:</w:t>
      </w:r>
    </w:p>
    <w:p w14:paraId="0BD6ABEE"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458E89AD"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hAnsi="Arial" w:cs="Arial"/>
          <w:vanish/>
          <w:color w:val="FF0000"/>
        </w:rPr>
      </w:pPr>
      <w:r w:rsidRPr="002C3B7C">
        <w:rPr>
          <w:rFonts w:ascii="Arial" w:hAnsi="Arial" w:cs="Arial"/>
          <w:vanish/>
          <w:color w:val="FF0000"/>
        </w:rPr>
        <w:tab/>
        <w:t>**** OR ****</w:t>
      </w:r>
    </w:p>
    <w:p w14:paraId="08447EE1"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p>
    <w:p w14:paraId="46C426B9"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r w:rsidRPr="002C3B7C">
        <w:rPr>
          <w:rFonts w:ascii="Arial" w:hAnsi="Arial" w:cs="Arial"/>
          <w:vanish/>
          <w:color w:val="0000FF"/>
        </w:rPr>
        <w:t>For assistance in the use of products in this section, contact Infinity Canopy, Inc. by calling 844-422-6679 (844-4-CANOPY), by email at info@infinitycanopy.com, or visit their website at www.infinitycanopy.com.</w:t>
      </w:r>
    </w:p>
    <w:p w14:paraId="6E0E6EC1"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r w:rsidRPr="002C3B7C">
        <w:rPr>
          <w:rFonts w:ascii="Arial" w:hAnsi="Arial" w:cs="Arial"/>
          <w:vanish/>
          <w:color w:val="0000FF"/>
        </w:rPr>
        <w:tab/>
      </w:r>
      <w:r w:rsidRPr="002C3B7C">
        <w:rPr>
          <w:rFonts w:ascii="Arial" w:hAnsi="Arial" w:cs="Arial"/>
          <w:vanish/>
          <w:color w:val="0000FF"/>
        </w:rPr>
        <w:tab/>
      </w:r>
    </w:p>
    <w:p w14:paraId="3ABBE35E" w14:textId="77777777" w:rsidR="00BE6159" w:rsidRPr="002C3B7C" w:rsidRDefault="005E4BE0">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rPr>
      </w:pPr>
      <w:r w:rsidRPr="002C3B7C">
        <w:rPr>
          <w:rFonts w:ascii="Arial" w:hAnsi="Arial" w:cs="Arial"/>
          <w:vanish/>
          <w:color w:val="0000FF"/>
        </w:rPr>
        <w:t>This specification has been prepared based on S-Specs specification templates. The S-Specs Master Guide Specification system</w:t>
      </w:r>
      <w:r w:rsidRPr="002C3B7C">
        <w:rPr>
          <w:rFonts w:ascii="Arial" w:hAnsi="Arial" w:cs="Arial"/>
          <w:vanish/>
        </w:rPr>
        <w:t xml:space="preserve"> </w:t>
      </w:r>
      <w:r w:rsidRPr="002C3B7C">
        <w:rPr>
          <w:rFonts w:ascii="Arial" w:hAnsi="Arial" w:cs="Arial"/>
          <w:vanish/>
          <w:color w:val="0000FF"/>
        </w:rPr>
        <w:t xml:space="preserve">comprises a full architectural master specification that can be used to specify all project requirements. For additional information on S-Specs products visit the ZeroDocs.com website at </w:t>
      </w:r>
      <w:r w:rsidRPr="002C3B7C">
        <w:rPr>
          <w:rFonts w:ascii="Arial" w:hAnsi="Arial" w:cs="Arial"/>
          <w:vanish/>
        </w:rPr>
        <w:fldChar w:fldCharType="begin"/>
      </w:r>
      <w:r w:rsidRPr="002C3B7C">
        <w:rPr>
          <w:rFonts w:ascii="Arial" w:hAnsi="Arial" w:cs="Arial"/>
          <w:vanish/>
        </w:rPr>
        <w:instrText xml:space="preserve"> GOTOBUTTON BM_2_ </w:instrText>
      </w:r>
      <w:r w:rsidRPr="002C3B7C">
        <w:rPr>
          <w:rStyle w:val="Hyperlink"/>
          <w:rFonts w:ascii="Arial" w:hAnsi="Arial" w:cs="Arial"/>
          <w:vanish/>
          <w:u w:val="none"/>
        </w:rPr>
        <w:instrText>www.zerodocs.com</w:instrText>
      </w:r>
      <w:r w:rsidRPr="002C3B7C">
        <w:rPr>
          <w:rFonts w:ascii="Arial" w:hAnsi="Arial" w:cs="Arial"/>
          <w:vanish/>
        </w:rPr>
        <w:fldChar w:fldCharType="end"/>
      </w:r>
      <w:r w:rsidRPr="002C3B7C">
        <w:rPr>
          <w:rFonts w:ascii="Arial" w:hAnsi="Arial" w:cs="Arial"/>
          <w:vanish/>
          <w:color w:val="0000FF"/>
        </w:rPr>
        <w:t xml:space="preserve">. </w:t>
      </w:r>
    </w:p>
    <w:p w14:paraId="550E4D5C" w14:textId="77777777" w:rsidR="00BE6159" w:rsidRPr="002C3B7C" w:rsidRDefault="00BE615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rPr>
      </w:pPr>
    </w:p>
    <w:p w14:paraId="20BAB5D0" w14:textId="77777777" w:rsidR="00BE6159" w:rsidRPr="0014387B" w:rsidRDefault="005E4BE0" w:rsidP="0014387B">
      <w:pPr>
        <w:pStyle w:val="Level1"/>
        <w:widowControl/>
        <w:numPr>
          <w:ilvl w:val="0"/>
          <w:numId w:val="1"/>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left"/>
        <w:rPr>
          <w:rFonts w:ascii="Arial" w:hAnsi="Arial" w:cs="Arial"/>
          <w:b/>
          <w:bCs/>
          <w:sz w:val="20"/>
          <w:szCs w:val="20"/>
        </w:rPr>
      </w:pPr>
      <w:r w:rsidRPr="002C3B7C">
        <w:rPr>
          <w:rFonts w:ascii="Arial" w:hAnsi="Arial" w:cs="Arial"/>
          <w:b/>
          <w:bCs/>
          <w:vanish/>
          <w:sz w:val="20"/>
          <w:szCs w:val="20"/>
        </w:rPr>
        <w:t xml:space="preserve"> </w:t>
      </w:r>
      <w:r w:rsidRPr="0014387B">
        <w:rPr>
          <w:rFonts w:ascii="Arial" w:hAnsi="Arial" w:cs="Arial"/>
          <w:b/>
          <w:bCs/>
          <w:sz w:val="20"/>
          <w:szCs w:val="20"/>
        </w:rPr>
        <w:tab/>
        <w:t>GENERAL</w:t>
      </w:r>
    </w:p>
    <w:p w14:paraId="35DDBBEA" w14:textId="77777777" w:rsidR="00BE6159" w:rsidRPr="0014387B" w:rsidRDefault="00BE6159">
      <w:pPr>
        <w:widowControl/>
        <w:spacing w:line="2" w:lineRule="exact"/>
        <w:rPr>
          <w:rFonts w:ascii="Arial" w:hAnsi="Arial" w:cs="Arial"/>
        </w:rPr>
      </w:pPr>
    </w:p>
    <w:p w14:paraId="167EC133"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17C6760E"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ADMINISTRATIVE REQUIREMENTS</w:t>
      </w:r>
    </w:p>
    <w:p w14:paraId="33ABB73A"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5DA0F220"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Pre-Installation Conference:</w:t>
      </w:r>
    </w:p>
    <w:p w14:paraId="0275AF76"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 xml:space="preserve">Attendance: </w:t>
      </w:r>
      <w:r w:rsidRPr="0014387B">
        <w:rPr>
          <w:rFonts w:ascii="Arial" w:hAnsi="Arial" w:cs="Arial"/>
          <w:color w:val="FF0000"/>
          <w:sz w:val="20"/>
          <w:szCs w:val="20"/>
        </w:rPr>
        <w:t>[Architect,]</w:t>
      </w:r>
      <w:r w:rsidRPr="0014387B">
        <w:rPr>
          <w:rFonts w:ascii="Arial" w:hAnsi="Arial" w:cs="Arial"/>
          <w:sz w:val="20"/>
          <w:szCs w:val="20"/>
        </w:rPr>
        <w:t xml:space="preserve"> </w:t>
      </w:r>
      <w:r w:rsidRPr="0014387B">
        <w:rPr>
          <w:rFonts w:ascii="Arial" w:hAnsi="Arial" w:cs="Arial"/>
          <w:color w:val="FF0000"/>
          <w:sz w:val="20"/>
          <w:szCs w:val="20"/>
        </w:rPr>
        <w:t xml:space="preserve">[Owner,] [Contractor,] [Construction Manager,] </w:t>
      </w:r>
      <w:r w:rsidRPr="0014387B">
        <w:rPr>
          <w:rFonts w:ascii="Arial" w:hAnsi="Arial" w:cs="Arial"/>
          <w:sz w:val="20"/>
          <w:szCs w:val="20"/>
        </w:rPr>
        <w:t>installer, and related trades.</w:t>
      </w:r>
    </w:p>
    <w:p w14:paraId="77D902AD"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Review: Project conditions, manufacturer requirements, delivery and storage, staging and sequencing, and protection of completed work.</w:t>
      </w:r>
    </w:p>
    <w:p w14:paraId="5B48AB9F"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0DECDE96"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SUBMITTALS</w:t>
      </w:r>
    </w:p>
    <w:p w14:paraId="5323E294" w14:textId="77777777" w:rsidR="00BE6159" w:rsidRPr="0014387B" w:rsidRDefault="005E4BE0"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r w:rsidRPr="0014387B">
        <w:rPr>
          <w:rFonts w:ascii="Arial" w:hAnsi="Arial" w:cs="Arial"/>
        </w:rPr>
        <w:t xml:space="preserve"> </w:t>
      </w:r>
    </w:p>
    <w:p w14:paraId="22B8298D"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Action Submittals:</w:t>
      </w:r>
    </w:p>
    <w:p w14:paraId="0E1EBB46"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Shop Drawings: Illustrate products, installation, and relationship to adjacent construction.</w:t>
      </w:r>
    </w:p>
    <w:p w14:paraId="4C0336FC"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lastRenderedPageBreak/>
        <w:t>Product Data: Manufacturer’s descriptive data and product attributes for metal panels and underlayment.</w:t>
      </w:r>
    </w:p>
    <w:p w14:paraId="3261311F" w14:textId="77777777" w:rsidR="00BE6159" w:rsidRPr="002C3B7C"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color w:val="FF0000"/>
          <w:sz w:val="20"/>
          <w:szCs w:val="20"/>
        </w:rPr>
      </w:pPr>
      <w:r w:rsidRPr="005E4BE0">
        <w:rPr>
          <w:rFonts w:ascii="Arial" w:hAnsi="Arial" w:cs="Arial"/>
          <w:color w:val="000000"/>
          <w:sz w:val="20"/>
          <w:szCs w:val="20"/>
        </w:rPr>
        <w:t xml:space="preserve">Samples: </w:t>
      </w:r>
      <w:r w:rsidRPr="002C3B7C">
        <w:rPr>
          <w:rFonts w:ascii="Arial" w:hAnsi="Arial" w:cs="Arial"/>
          <w:color w:val="FF0000"/>
          <w:sz w:val="20"/>
          <w:szCs w:val="20"/>
        </w:rPr>
        <w:t>[Selection samples.] [Verification samples.]</w:t>
      </w:r>
    </w:p>
    <w:p w14:paraId="55A6485A"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color w:val="FF0000"/>
        </w:rPr>
      </w:pPr>
    </w:p>
    <w:p w14:paraId="67329995"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Closeout Submittals:</w:t>
      </w:r>
    </w:p>
    <w:p w14:paraId="1B3AD0C2"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Operation and Maintenance Data.</w:t>
      </w:r>
    </w:p>
    <w:p w14:paraId="3A675DF8"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2A8CD57A"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QUALITY ASSURANCE</w:t>
      </w:r>
    </w:p>
    <w:p w14:paraId="77E66FC0"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5E5A0F0F"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Installer Qualifications: Minimum </w:t>
      </w:r>
      <w:r w:rsidRPr="0014387B">
        <w:rPr>
          <w:rFonts w:ascii="Arial" w:hAnsi="Arial" w:cs="Arial"/>
          <w:color w:val="FF0000"/>
          <w:sz w:val="20"/>
          <w:szCs w:val="20"/>
        </w:rPr>
        <w:t>[2] [__]</w:t>
      </w:r>
      <w:r w:rsidRPr="0014387B">
        <w:rPr>
          <w:rFonts w:ascii="Arial" w:hAnsi="Arial" w:cs="Arial"/>
          <w:sz w:val="20"/>
          <w:szCs w:val="20"/>
        </w:rPr>
        <w:t xml:space="preserve"> years’ experience in work of this Section. </w:t>
      </w:r>
    </w:p>
    <w:p w14:paraId="4000AB75"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74BE8EC1"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Mockup: Minimum </w:t>
      </w:r>
      <w:r w:rsidRPr="0014387B">
        <w:rPr>
          <w:rFonts w:ascii="Arial" w:hAnsi="Arial" w:cs="Arial"/>
          <w:color w:val="FF0000"/>
          <w:sz w:val="20"/>
          <w:szCs w:val="20"/>
        </w:rPr>
        <w:t>[4 x 8] [__ x __]</w:t>
      </w:r>
      <w:r w:rsidRPr="0014387B">
        <w:rPr>
          <w:rFonts w:ascii="Arial" w:hAnsi="Arial" w:cs="Arial"/>
          <w:sz w:val="20"/>
          <w:szCs w:val="20"/>
        </w:rPr>
        <w:t xml:space="preserve"> feet.</w:t>
      </w:r>
    </w:p>
    <w:p w14:paraId="4D77677E"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78CA1D78"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WARRANTY</w:t>
      </w:r>
    </w:p>
    <w:p w14:paraId="7CD9767B"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3DA3507C"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Manufacturer’s </w:t>
      </w:r>
      <w:proofErr w:type="gramStart"/>
      <w:r w:rsidRPr="0014387B">
        <w:rPr>
          <w:rFonts w:ascii="Arial" w:hAnsi="Arial" w:cs="Arial"/>
          <w:sz w:val="20"/>
          <w:szCs w:val="20"/>
        </w:rPr>
        <w:t>5 year</w:t>
      </w:r>
      <w:proofErr w:type="gramEnd"/>
      <w:r w:rsidRPr="0014387B">
        <w:rPr>
          <w:rFonts w:ascii="Arial" w:hAnsi="Arial" w:cs="Arial"/>
          <w:sz w:val="20"/>
          <w:szCs w:val="20"/>
        </w:rPr>
        <w:t xml:space="preserve"> warranty against defects in materials and workmanship.</w:t>
      </w:r>
    </w:p>
    <w:p w14:paraId="3D536C01"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44633CBA" w14:textId="0CFDB043" w:rsidR="00BE6159" w:rsidRPr="0014387B" w:rsidRDefault="005E4BE0" w:rsidP="0014387B">
      <w:pPr>
        <w:pStyle w:val="Level1"/>
        <w:widowControl/>
        <w:numPr>
          <w:ilvl w:val="0"/>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left"/>
        <w:rPr>
          <w:rFonts w:ascii="Arial" w:hAnsi="Arial" w:cs="Arial"/>
          <w:b/>
          <w:bCs/>
          <w:sz w:val="20"/>
          <w:szCs w:val="20"/>
        </w:rPr>
      </w:pPr>
      <w:r w:rsidRPr="0014387B">
        <w:rPr>
          <w:rFonts w:ascii="Arial" w:hAnsi="Arial" w:cs="Arial"/>
          <w:b/>
          <w:bCs/>
          <w:sz w:val="20"/>
          <w:szCs w:val="20"/>
        </w:rPr>
        <w:t>PRODUCTS</w:t>
      </w:r>
    </w:p>
    <w:p w14:paraId="2E1D87A9"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3DEA1AF0"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MANUFACTURERS</w:t>
      </w:r>
    </w:p>
    <w:p w14:paraId="59183A09" w14:textId="77777777" w:rsidR="00BE6159" w:rsidRPr="0014387B" w:rsidRDefault="005E4BE0"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r w:rsidRPr="0014387B">
        <w:rPr>
          <w:rFonts w:ascii="Arial" w:hAnsi="Arial" w:cs="Arial"/>
        </w:rPr>
        <w:t xml:space="preserve"> </w:t>
      </w:r>
    </w:p>
    <w:p w14:paraId="117744BD"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Contract Documents are based on products by Infinity Canopy. </w:t>
      </w:r>
      <w:hyperlink r:id="rId9" w:history="1">
        <w:r w:rsidRPr="0014387B">
          <w:rPr>
            <w:rStyle w:val="SYSHYPERTEXT"/>
            <w:rFonts w:ascii="Arial" w:hAnsi="Arial" w:cs="Arial"/>
            <w:sz w:val="20"/>
            <w:szCs w:val="20"/>
            <w:u w:val="none"/>
          </w:rPr>
          <w:t>www.infinitycanopy.com</w:t>
        </w:r>
      </w:hyperlink>
      <w:r w:rsidRPr="0014387B">
        <w:rPr>
          <w:rFonts w:ascii="Arial" w:hAnsi="Arial" w:cs="Arial"/>
          <w:sz w:val="20"/>
          <w:szCs w:val="20"/>
        </w:rPr>
        <w:t xml:space="preserve">. </w:t>
      </w:r>
    </w:p>
    <w:p w14:paraId="2794B57E"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0F036A68"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Substitutions: Refer to Division 01.</w:t>
      </w:r>
    </w:p>
    <w:p w14:paraId="1115E423"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0FDDC9B7"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 xml:space="preserve">COMPONENTS </w:t>
      </w:r>
    </w:p>
    <w:p w14:paraId="4A903165"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18C3C736"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System Description:</w:t>
      </w:r>
    </w:p>
    <w:p w14:paraId="29BE1C17"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 xml:space="preserve">Suspended individual fabric panels supported by pair of cables drawn between any two points. </w:t>
      </w:r>
    </w:p>
    <w:p w14:paraId="7D485E0B" w14:textId="0B3F5D4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color w:val="FF0000"/>
          <w:sz w:val="20"/>
          <w:szCs w:val="20"/>
        </w:rPr>
      </w:pPr>
      <w:r w:rsidRPr="0014387B">
        <w:rPr>
          <w:rFonts w:ascii="Arial" w:hAnsi="Arial" w:cs="Arial"/>
          <w:sz w:val="20"/>
          <w:szCs w:val="20"/>
        </w:rPr>
        <w:t xml:space="preserve">Fabric design: </w:t>
      </w:r>
      <w:r w:rsidRPr="0014387B">
        <w:rPr>
          <w:rFonts w:ascii="Arial" w:hAnsi="Arial" w:cs="Arial"/>
          <w:color w:val="FF0000"/>
          <w:sz w:val="20"/>
          <w:szCs w:val="20"/>
        </w:rPr>
        <w:t>[One color.] [Multiple colors.]</w:t>
      </w:r>
      <w:r w:rsidR="00B5138B">
        <w:rPr>
          <w:rFonts w:ascii="Arial" w:hAnsi="Arial" w:cs="Arial"/>
          <w:color w:val="FF0000"/>
          <w:sz w:val="20"/>
          <w:szCs w:val="20"/>
        </w:rPr>
        <w:t xml:space="preserve"> [Custom logo.] </w:t>
      </w:r>
    </w:p>
    <w:p w14:paraId="5C4CB4F8"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Fabric opens and closes from either direction, controlling fabric flatness and bellowing.</w:t>
      </w:r>
    </w:p>
    <w:p w14:paraId="05C77A5E"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 xml:space="preserve">Panels individually removable for replacement or to allow for ventilation. </w:t>
      </w:r>
    </w:p>
    <w:p w14:paraId="50AE2DAE"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Bellow control: Adjustable bracing limit tape to set bellow distance and fabric protection.</w:t>
      </w:r>
    </w:p>
    <w:p w14:paraId="451B5BA1" w14:textId="77777777" w:rsidR="00BE6159" w:rsidRPr="0014387B" w:rsidRDefault="00BE6159"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p>
    <w:p w14:paraId="45970D26"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Design professionals may select any fabric approved by Infinity Canopy. Ensure that the selected fabric meets fire hazard classification required by the applicable building code. Following are several suggested fabrics.</w:t>
      </w:r>
    </w:p>
    <w:p w14:paraId="4EE04697" w14:textId="77777777" w:rsidR="00BE6159" w:rsidRPr="0014387B" w:rsidRDefault="00BE6159"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p>
    <w:p w14:paraId="0D00FC41"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Solution dyed acrylic fabric:</w:t>
      </w:r>
    </w:p>
    <w:p w14:paraId="79DA0494" w14:textId="77777777" w:rsidR="00BE6159" w:rsidRPr="0014387B" w:rsidRDefault="00BE6159"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color w:val="0000FF"/>
          <w:sz w:val="20"/>
          <w:szCs w:val="20"/>
        </w:rPr>
      </w:pPr>
    </w:p>
    <w:p w14:paraId="3BEEA018"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ab/>
        <w:t>Source: Sunbrella Canvas solution dyed acrylic by Sunbrella.</w:t>
      </w:r>
    </w:p>
    <w:p w14:paraId="4C809C26"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ab/>
      </w:r>
      <w:r w:rsidRPr="0014387B">
        <w:rPr>
          <w:rFonts w:ascii="Arial" w:hAnsi="Arial" w:cs="Arial"/>
          <w:vanish/>
          <w:color w:val="0000FF"/>
          <w:sz w:val="20"/>
          <w:szCs w:val="20"/>
        </w:rPr>
        <w:tab/>
        <w:t>Transparency: Non-translucent.</w:t>
      </w:r>
    </w:p>
    <w:p w14:paraId="7CF33910"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ab/>
      </w:r>
      <w:r w:rsidRPr="0014387B">
        <w:rPr>
          <w:rFonts w:ascii="Arial" w:hAnsi="Arial" w:cs="Arial"/>
          <w:vanish/>
          <w:color w:val="0000FF"/>
          <w:sz w:val="20"/>
          <w:szCs w:val="20"/>
        </w:rPr>
        <w:tab/>
        <w:t>Flame retardant: None.</w:t>
      </w:r>
    </w:p>
    <w:p w14:paraId="19E12429" w14:textId="77777777" w:rsidR="00BE6159" w:rsidRPr="0014387B" w:rsidRDefault="00BE6159"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p>
    <w:p w14:paraId="6D34EA6B"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ab/>
        <w:t xml:space="preserve">Vinyl coated polyester fabric: </w:t>
      </w:r>
    </w:p>
    <w:p w14:paraId="22120D8C"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ab/>
      </w:r>
      <w:r w:rsidRPr="0014387B">
        <w:rPr>
          <w:rFonts w:ascii="Arial" w:hAnsi="Arial" w:cs="Arial"/>
          <w:vanish/>
          <w:color w:val="0000FF"/>
          <w:sz w:val="20"/>
          <w:szCs w:val="20"/>
        </w:rPr>
        <w:tab/>
        <w:t>Source: Phifertex Plus Mesh vinyl coated polyester by Phifertex.</w:t>
      </w:r>
    </w:p>
    <w:p w14:paraId="299E854F"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ab/>
      </w:r>
      <w:r w:rsidRPr="0014387B">
        <w:rPr>
          <w:rFonts w:ascii="Arial" w:hAnsi="Arial" w:cs="Arial"/>
          <w:vanish/>
          <w:color w:val="0000FF"/>
          <w:sz w:val="20"/>
          <w:szCs w:val="20"/>
        </w:rPr>
        <w:tab/>
        <w:t>Transparency: 7.5 percent openness factor.</w:t>
      </w:r>
    </w:p>
    <w:p w14:paraId="416CEC2F"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ab/>
      </w:r>
      <w:r w:rsidRPr="0014387B">
        <w:rPr>
          <w:rFonts w:ascii="Arial" w:hAnsi="Arial" w:cs="Arial"/>
          <w:vanish/>
          <w:color w:val="0000FF"/>
          <w:sz w:val="20"/>
          <w:szCs w:val="20"/>
        </w:rPr>
        <w:tab/>
        <w:t>Ultraviolet blocking: 92.5 percent.</w:t>
      </w:r>
    </w:p>
    <w:p w14:paraId="0AADA1AB" w14:textId="77777777" w:rsidR="00BE6159" w:rsidRPr="0014387B" w:rsidRDefault="005E4BE0"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r w:rsidRPr="0014387B">
        <w:rPr>
          <w:rFonts w:ascii="Arial" w:hAnsi="Arial" w:cs="Arial"/>
          <w:vanish/>
          <w:color w:val="0000FF"/>
          <w:sz w:val="20"/>
          <w:szCs w:val="20"/>
        </w:rPr>
        <w:tab/>
      </w:r>
      <w:r w:rsidRPr="0014387B">
        <w:rPr>
          <w:rFonts w:ascii="Arial" w:hAnsi="Arial" w:cs="Arial"/>
          <w:vanish/>
          <w:color w:val="0000FF"/>
          <w:sz w:val="20"/>
          <w:szCs w:val="20"/>
        </w:rPr>
        <w:tab/>
        <w:t>Flame retardant: Class A, tested to ASTM E84..</w:t>
      </w:r>
    </w:p>
    <w:p w14:paraId="421FC163" w14:textId="77777777" w:rsidR="00BE6159" w:rsidRPr="0014387B" w:rsidRDefault="00BE6159" w:rsidP="0014387B">
      <w:pPr>
        <w:pStyle w:val="Level4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color w:val="1F497D"/>
          <w:sz w:val="20"/>
          <w:szCs w:val="20"/>
        </w:rPr>
      </w:pPr>
    </w:p>
    <w:p w14:paraId="574AC982"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Fabric:</w:t>
      </w:r>
      <w:bookmarkStart w:id="0" w:name="_GoBack"/>
      <w:bookmarkEnd w:id="0"/>
    </w:p>
    <w:p w14:paraId="6B215232"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 xml:space="preserve">Source: </w:t>
      </w:r>
      <w:r w:rsidRPr="0014387B">
        <w:rPr>
          <w:rFonts w:ascii="Arial" w:hAnsi="Arial" w:cs="Arial"/>
          <w:color w:val="FF0000"/>
          <w:sz w:val="20"/>
          <w:szCs w:val="20"/>
        </w:rPr>
        <w:t>[____]</w:t>
      </w:r>
      <w:r w:rsidRPr="0014387B">
        <w:rPr>
          <w:rFonts w:ascii="Arial" w:hAnsi="Arial" w:cs="Arial"/>
          <w:sz w:val="20"/>
          <w:szCs w:val="20"/>
        </w:rPr>
        <w:t xml:space="preserve"> by </w:t>
      </w:r>
      <w:r w:rsidRPr="0014387B">
        <w:rPr>
          <w:rFonts w:ascii="Arial" w:hAnsi="Arial" w:cs="Arial"/>
          <w:color w:val="FF0000"/>
          <w:sz w:val="20"/>
          <w:szCs w:val="20"/>
        </w:rPr>
        <w:t>[____] [or approved substitute]</w:t>
      </w:r>
      <w:r w:rsidRPr="0014387B">
        <w:rPr>
          <w:rFonts w:ascii="Arial" w:hAnsi="Arial" w:cs="Arial"/>
          <w:sz w:val="20"/>
          <w:szCs w:val="20"/>
        </w:rPr>
        <w:t>.</w:t>
      </w:r>
    </w:p>
    <w:p w14:paraId="785B3D6C" w14:textId="77777777" w:rsidR="00BE6159" w:rsidRPr="002C3B7C"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2C3B7C">
        <w:rPr>
          <w:rFonts w:ascii="Arial" w:hAnsi="Arial" w:cs="Arial"/>
          <w:sz w:val="20"/>
          <w:szCs w:val="20"/>
        </w:rPr>
        <w:t xml:space="preserve">Type: </w:t>
      </w:r>
      <w:r w:rsidRPr="002C3B7C">
        <w:rPr>
          <w:rFonts w:ascii="Arial" w:hAnsi="Arial" w:cs="Arial"/>
          <w:color w:val="FF0000"/>
          <w:sz w:val="20"/>
          <w:szCs w:val="20"/>
        </w:rPr>
        <w:t>[____].</w:t>
      </w:r>
    </w:p>
    <w:p w14:paraId="5F5062C6" w14:textId="56EFAFE1" w:rsidR="00BE6159" w:rsidRPr="002C3B7C"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2C3B7C">
        <w:rPr>
          <w:rFonts w:ascii="Arial" w:hAnsi="Arial" w:cs="Arial"/>
          <w:sz w:val="20"/>
          <w:szCs w:val="20"/>
        </w:rPr>
        <w:t xml:space="preserve">Transparency: </w:t>
      </w:r>
      <w:r w:rsidR="002C3B7C" w:rsidRPr="002C3B7C">
        <w:rPr>
          <w:rFonts w:ascii="Arial" w:hAnsi="Arial" w:cs="Arial"/>
          <w:color w:val="FF0000"/>
          <w:sz w:val="20"/>
          <w:szCs w:val="20"/>
        </w:rPr>
        <w:t>[____].</w:t>
      </w:r>
    </w:p>
    <w:p w14:paraId="29EA4097" w14:textId="2F91C9ED" w:rsidR="00BE6159" w:rsidRPr="002C3B7C"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2C3B7C">
        <w:rPr>
          <w:rFonts w:ascii="Arial" w:hAnsi="Arial" w:cs="Arial"/>
          <w:sz w:val="20"/>
          <w:szCs w:val="20"/>
        </w:rPr>
        <w:t xml:space="preserve">Ultraviolet blocking: </w:t>
      </w:r>
      <w:r w:rsidR="002C3B7C" w:rsidRPr="002C3B7C">
        <w:rPr>
          <w:rFonts w:ascii="Arial" w:hAnsi="Arial" w:cs="Arial"/>
          <w:color w:val="FF0000"/>
          <w:sz w:val="20"/>
          <w:szCs w:val="20"/>
        </w:rPr>
        <w:t>[____].</w:t>
      </w:r>
    </w:p>
    <w:p w14:paraId="5E59B3A0" w14:textId="77777777" w:rsidR="002C3B7C" w:rsidRDefault="005E4BE0" w:rsidP="002C3B7C">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2C3B7C">
        <w:rPr>
          <w:rFonts w:ascii="Arial" w:hAnsi="Arial" w:cs="Arial"/>
          <w:sz w:val="20"/>
          <w:szCs w:val="20"/>
        </w:rPr>
        <w:t xml:space="preserve">Fire hazard classification: </w:t>
      </w:r>
      <w:r w:rsidRPr="002C3B7C">
        <w:rPr>
          <w:rFonts w:ascii="Arial" w:hAnsi="Arial" w:cs="Arial"/>
          <w:color w:val="FF0000"/>
          <w:sz w:val="20"/>
          <w:szCs w:val="20"/>
        </w:rPr>
        <w:t>[____], tested to [ASTM E84.] [NFPA 701.]</w:t>
      </w:r>
    </w:p>
    <w:p w14:paraId="51901BA9" w14:textId="3CE5FE4D" w:rsidR="00BE6159" w:rsidRPr="002C3B7C" w:rsidRDefault="005E4BE0" w:rsidP="002C3B7C">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5E4BE0">
        <w:rPr>
          <w:rFonts w:ascii="Arial" w:hAnsi="Arial" w:cs="Arial"/>
          <w:color w:val="000000"/>
          <w:sz w:val="20"/>
          <w:szCs w:val="20"/>
        </w:rPr>
        <w:t xml:space="preserve">Configuration: </w:t>
      </w:r>
      <w:r w:rsidRPr="002C3B7C">
        <w:rPr>
          <w:rFonts w:ascii="Arial" w:hAnsi="Arial" w:cs="Arial"/>
          <w:color w:val="FF0000"/>
          <w:sz w:val="20"/>
          <w:szCs w:val="20"/>
        </w:rPr>
        <w:t>[To be selected by Design Professional.] [Manufacturer’s standard.]</w:t>
      </w:r>
    </w:p>
    <w:p w14:paraId="2081FB43"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3590FD27"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Frames: </w:t>
      </w:r>
    </w:p>
    <w:p w14:paraId="164C8368"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 xml:space="preserve">6063 aluminum, clear anodized finish, double sided grooved track with end caps. </w:t>
      </w:r>
    </w:p>
    <w:p w14:paraId="1059F624"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Detachable and sliding fabric panels fit into bottom frame track and adjustable hardware on top track.</w:t>
      </w:r>
    </w:p>
    <w:p w14:paraId="66446FE2"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6A8522C4"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Hardware:  </w:t>
      </w:r>
    </w:p>
    <w:p w14:paraId="1093A81A"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Material: Series 316 stainless steel.</w:t>
      </w:r>
    </w:p>
    <w:p w14:paraId="0BA49A55"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Fabric clips: Placed anywhere along frame top track, with wheels for smooth movement.</w:t>
      </w:r>
    </w:p>
    <w:p w14:paraId="44C15AC9"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 xml:space="preserve">Allow for </w:t>
      </w:r>
      <w:proofErr w:type="gramStart"/>
      <w:r w:rsidRPr="0014387B">
        <w:rPr>
          <w:rFonts w:ascii="Arial" w:hAnsi="Arial" w:cs="Arial"/>
          <w:sz w:val="20"/>
          <w:szCs w:val="20"/>
        </w:rPr>
        <w:t>360 degree</w:t>
      </w:r>
      <w:proofErr w:type="gramEnd"/>
      <w:r w:rsidRPr="0014387B">
        <w:rPr>
          <w:rFonts w:ascii="Arial" w:hAnsi="Arial" w:cs="Arial"/>
          <w:sz w:val="20"/>
          <w:szCs w:val="20"/>
        </w:rPr>
        <w:t xml:space="preserve"> rotation.</w:t>
      </w:r>
    </w:p>
    <w:p w14:paraId="48C4BBCB"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 xml:space="preserve">Spring-loaded gate for attachment and detachment from carrying cables.  </w:t>
      </w:r>
    </w:p>
    <w:p w14:paraId="3E652E5E"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Sharp tips to allow for penetration of limit tape and affixation of limit tape to canopy frame.</w:t>
      </w:r>
    </w:p>
    <w:p w14:paraId="4AB09AE6"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74333FB8"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Cables: Type 316 stainless steel aircraft cable, diameter and construction to suit canopy size and conditions.</w:t>
      </w:r>
    </w:p>
    <w:p w14:paraId="6D2071B3"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10B6C39C"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Operation: </w:t>
      </w:r>
      <w:r w:rsidRPr="0014387B">
        <w:rPr>
          <w:rFonts w:ascii="Arial" w:hAnsi="Arial" w:cs="Arial"/>
          <w:color w:val="FF0000"/>
          <w:sz w:val="20"/>
          <w:szCs w:val="20"/>
        </w:rPr>
        <w:t>[Individual pull cords.] [Magnetic latch.] [Pulley and rope.]</w:t>
      </w:r>
    </w:p>
    <w:p w14:paraId="4E7AFA95"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5EEC07D5" w14:textId="77777777" w:rsidR="00BE6159" w:rsidRPr="0014387B" w:rsidRDefault="005E4BE0" w:rsidP="0014387B">
      <w:pPr>
        <w:pStyle w:val="Level3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hAnsi="Arial" w:cs="Arial"/>
          <w:sz w:val="20"/>
          <w:szCs w:val="20"/>
        </w:rPr>
      </w:pPr>
      <w:r w:rsidRPr="0014387B">
        <w:rPr>
          <w:rFonts w:ascii="Arial" w:hAnsi="Arial" w:cs="Arial"/>
          <w:color w:val="FF0000"/>
          <w:sz w:val="20"/>
          <w:szCs w:val="20"/>
        </w:rPr>
        <w:lastRenderedPageBreak/>
        <w:t>**** OR ****</w:t>
      </w:r>
    </w:p>
    <w:p w14:paraId="1FF57130" w14:textId="77777777" w:rsidR="00BE6159" w:rsidRPr="0014387B" w:rsidRDefault="00BE6159" w:rsidP="0014387B">
      <w:pPr>
        <w:pStyle w:val="Level3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sz w:val="20"/>
          <w:szCs w:val="20"/>
        </w:rPr>
      </w:pPr>
    </w:p>
    <w:p w14:paraId="26040D1D"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Motorized Operation: </w:t>
      </w:r>
    </w:p>
    <w:p w14:paraId="0477E0BD" w14:textId="77777777" w:rsidR="00BE6159" w:rsidRPr="0014387B"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sz w:val="20"/>
          <w:szCs w:val="20"/>
        </w:rPr>
      </w:pPr>
      <w:r w:rsidRPr="0014387B">
        <w:rPr>
          <w:rFonts w:ascii="Arial" w:hAnsi="Arial" w:cs="Arial"/>
          <w:sz w:val="20"/>
          <w:szCs w:val="20"/>
        </w:rPr>
        <w:t>System type: As recommended by canopy manufacturer; sized to canopy conditions.</w:t>
      </w:r>
    </w:p>
    <w:p w14:paraId="05F565EA" w14:textId="77777777" w:rsidR="00BE6159" w:rsidRPr="005E4BE0" w:rsidRDefault="005E4BE0" w:rsidP="0014387B">
      <w:pPr>
        <w:pStyle w:val="Level4"/>
        <w:widowControl/>
        <w:numPr>
          <w:ilvl w:val="3"/>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33" w:hanging="540"/>
        <w:jc w:val="left"/>
        <w:rPr>
          <w:rFonts w:ascii="Arial" w:hAnsi="Arial" w:cs="Arial"/>
          <w:color w:val="000000"/>
          <w:sz w:val="20"/>
          <w:szCs w:val="20"/>
        </w:rPr>
      </w:pPr>
      <w:r w:rsidRPr="005E4BE0">
        <w:rPr>
          <w:rFonts w:ascii="Arial" w:hAnsi="Arial" w:cs="Arial"/>
          <w:color w:val="000000"/>
          <w:sz w:val="20"/>
          <w:szCs w:val="20"/>
        </w:rPr>
        <w:t xml:space="preserve">Controls: </w:t>
      </w:r>
      <w:r w:rsidRPr="0014387B">
        <w:rPr>
          <w:rFonts w:ascii="Arial" w:hAnsi="Arial" w:cs="Arial"/>
          <w:color w:val="FF0000"/>
          <w:sz w:val="20"/>
          <w:szCs w:val="20"/>
        </w:rPr>
        <w:t>[Wall mounted switch.] [Handheld remote,] [Controlled by app.] [Connect to building automation system.]</w:t>
      </w:r>
    </w:p>
    <w:p w14:paraId="32537EC7"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color w:val="FF0000"/>
        </w:rPr>
      </w:pPr>
    </w:p>
    <w:p w14:paraId="483357AF"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ACCESSORIES</w:t>
      </w:r>
    </w:p>
    <w:p w14:paraId="74B7A1AC"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43C2402A"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Fasteners: Type 316 stainless steel, type best suited to application.</w:t>
      </w:r>
    </w:p>
    <w:p w14:paraId="0E246EB1"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26B73134" w14:textId="3B67FCF6" w:rsidR="00BE6159" w:rsidRPr="0014387B" w:rsidRDefault="005E4BE0" w:rsidP="0014387B">
      <w:pPr>
        <w:pStyle w:val="Level1"/>
        <w:widowControl/>
        <w:numPr>
          <w:ilvl w:val="0"/>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left"/>
        <w:rPr>
          <w:rFonts w:ascii="Arial" w:hAnsi="Arial" w:cs="Arial"/>
          <w:b/>
          <w:bCs/>
          <w:sz w:val="20"/>
          <w:szCs w:val="20"/>
        </w:rPr>
      </w:pPr>
      <w:r w:rsidRPr="0014387B">
        <w:rPr>
          <w:rFonts w:ascii="Arial" w:hAnsi="Arial" w:cs="Arial"/>
          <w:b/>
          <w:bCs/>
          <w:sz w:val="20"/>
          <w:szCs w:val="20"/>
        </w:rPr>
        <w:t xml:space="preserve"> EXECUTION</w:t>
      </w:r>
    </w:p>
    <w:p w14:paraId="5CE75482" w14:textId="77777777" w:rsidR="00BE6159" w:rsidRPr="0014387B" w:rsidRDefault="00BE6159" w:rsidP="0014387B">
      <w:pPr>
        <w:pStyle w:val="Level2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sz w:val="20"/>
          <w:szCs w:val="20"/>
        </w:rPr>
      </w:pPr>
    </w:p>
    <w:p w14:paraId="31A1D70B"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 xml:space="preserve"> INSTALLATION</w:t>
      </w:r>
    </w:p>
    <w:p w14:paraId="28C39657" w14:textId="77777777" w:rsidR="00BE6159" w:rsidRPr="0014387B" w:rsidRDefault="00BE6159" w:rsidP="0014387B">
      <w:pPr>
        <w:pStyle w:val="Level2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sz w:val="20"/>
          <w:szCs w:val="20"/>
        </w:rPr>
      </w:pPr>
    </w:p>
    <w:p w14:paraId="726B5D2C"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Install in accordance with manufacturer’s instructions and approved Shop Drawings.</w:t>
      </w:r>
    </w:p>
    <w:p w14:paraId="1BE24B76"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5375A5B0" w14:textId="77777777" w:rsidR="00BE6159" w:rsidRPr="0014387B" w:rsidRDefault="005E4BE0"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rPr>
      </w:pPr>
      <w:r w:rsidRPr="0014387B">
        <w:rPr>
          <w:rFonts w:ascii="Arial" w:hAnsi="Arial" w:cs="Arial"/>
          <w:vanish/>
          <w:color w:val="0000FF"/>
        </w:rPr>
        <w:t>Retain the following for motorized operation with a wall switch.</w:t>
      </w:r>
    </w:p>
    <w:p w14:paraId="63623723" w14:textId="77777777" w:rsidR="00BE6159" w:rsidRPr="0014387B" w:rsidRDefault="00BE6159" w:rsidP="0014387B">
      <w:pPr>
        <w:pStyle w:val="Level2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vanish/>
          <w:sz w:val="20"/>
          <w:szCs w:val="20"/>
        </w:rPr>
      </w:pPr>
    </w:p>
    <w:p w14:paraId="49EA30A0" w14:textId="04F00CEF"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Locate controls </w:t>
      </w:r>
      <w:r w:rsidRPr="0014387B">
        <w:rPr>
          <w:rFonts w:ascii="Arial" w:hAnsi="Arial" w:cs="Arial"/>
          <w:color w:val="FF0000"/>
          <w:sz w:val="20"/>
          <w:szCs w:val="20"/>
        </w:rPr>
        <w:t>[____</w:t>
      </w:r>
      <w:r w:rsidR="0014387B">
        <w:rPr>
          <w:rFonts w:ascii="Arial" w:hAnsi="Arial" w:cs="Arial"/>
          <w:color w:val="FF0000"/>
          <w:sz w:val="20"/>
          <w:szCs w:val="20"/>
        </w:rPr>
        <w:t>.</w:t>
      </w:r>
      <w:r w:rsidRPr="0014387B">
        <w:rPr>
          <w:rFonts w:ascii="Arial" w:hAnsi="Arial" w:cs="Arial"/>
          <w:color w:val="FF0000"/>
          <w:sz w:val="20"/>
          <w:szCs w:val="20"/>
        </w:rPr>
        <w:t>] [where directed.]</w:t>
      </w:r>
    </w:p>
    <w:p w14:paraId="38584E15" w14:textId="77777777" w:rsidR="00BE6159" w:rsidRPr="0014387B" w:rsidRDefault="00BE6159" w:rsidP="0014387B">
      <w:pPr>
        <w:pStyle w:val="ListParagra"/>
        <w:widowControl/>
        <w:numPr>
          <w:ilvl w:val="12"/>
          <w:numId w:val="0"/>
        </w:numPr>
        <w:tabs>
          <w:tab w:val="left" w:pos="733"/>
          <w:tab w:val="left" w:pos="1273"/>
          <w:tab w:val="left" w:pos="1813"/>
          <w:tab w:val="left" w:pos="2353"/>
          <w:tab w:val="left" w:pos="2893"/>
          <w:tab w:val="left" w:pos="3433"/>
          <w:tab w:val="left" w:pos="3973"/>
          <w:tab w:val="left" w:pos="4513"/>
          <w:tab w:val="left" w:pos="5053"/>
          <w:tab w:val="left" w:pos="5593"/>
          <w:tab w:val="left" w:pos="6133"/>
          <w:tab w:val="left" w:pos="6673"/>
          <w:tab w:val="left" w:pos="7213"/>
          <w:tab w:val="left" w:pos="7753"/>
          <w:tab w:val="left" w:pos="8293"/>
          <w:tab w:val="left" w:pos="8833"/>
          <w:tab w:val="left" w:pos="9373"/>
          <w:tab w:val="left" w:pos="9913"/>
          <w:tab w:val="left" w:pos="10453"/>
          <w:tab w:val="left" w:pos="10798"/>
        </w:tabs>
        <w:ind w:left="720"/>
        <w:jc w:val="left"/>
        <w:rPr>
          <w:rFonts w:ascii="Arial" w:hAnsi="Arial" w:cs="Arial"/>
          <w:sz w:val="20"/>
          <w:szCs w:val="20"/>
        </w:rPr>
      </w:pPr>
    </w:p>
    <w:p w14:paraId="2EB83AF2" w14:textId="77777777" w:rsidR="00BE6159" w:rsidRPr="0014387B" w:rsidRDefault="005E4BE0" w:rsidP="0014387B">
      <w:pPr>
        <w:pStyle w:val="Level2"/>
        <w:widowControl/>
        <w:numPr>
          <w:ilvl w:val="1"/>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jc w:val="left"/>
        <w:rPr>
          <w:rFonts w:ascii="Arial" w:hAnsi="Arial" w:cs="Arial"/>
          <w:sz w:val="20"/>
          <w:szCs w:val="20"/>
        </w:rPr>
      </w:pPr>
      <w:r w:rsidRPr="0014387B">
        <w:rPr>
          <w:rFonts w:ascii="Arial" w:hAnsi="Arial" w:cs="Arial"/>
          <w:sz w:val="20"/>
          <w:szCs w:val="20"/>
        </w:rPr>
        <w:t xml:space="preserve">ADJUSTING </w:t>
      </w:r>
    </w:p>
    <w:p w14:paraId="6CBA1C0B" w14:textId="77777777" w:rsidR="00BE6159" w:rsidRPr="0014387B" w:rsidRDefault="00BE6159" w:rsidP="0014387B">
      <w:pPr>
        <w:pStyle w:val="Level21"/>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sz w:val="20"/>
          <w:szCs w:val="20"/>
        </w:rPr>
      </w:pPr>
    </w:p>
    <w:p w14:paraId="3AD2D2CC" w14:textId="77777777" w:rsidR="00BE6159" w:rsidRPr="0014387B" w:rsidRDefault="005E4BE0" w:rsidP="0014387B">
      <w:pPr>
        <w:pStyle w:val="Level3"/>
        <w:widowControl/>
        <w:numPr>
          <w:ilvl w:val="2"/>
          <w:numId w:val="2"/>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jc w:val="left"/>
        <w:rPr>
          <w:rFonts w:ascii="Arial" w:hAnsi="Arial" w:cs="Arial"/>
          <w:sz w:val="20"/>
          <w:szCs w:val="20"/>
        </w:rPr>
      </w:pPr>
      <w:r w:rsidRPr="0014387B">
        <w:rPr>
          <w:rFonts w:ascii="Arial" w:hAnsi="Arial" w:cs="Arial"/>
          <w:sz w:val="20"/>
          <w:szCs w:val="20"/>
        </w:rPr>
        <w:t xml:space="preserve">Adjust canopies for smooth operation and bellow lengths </w:t>
      </w:r>
      <w:r w:rsidRPr="0014387B">
        <w:rPr>
          <w:rFonts w:ascii="Arial" w:hAnsi="Arial" w:cs="Arial"/>
          <w:color w:val="FF0000"/>
          <w:sz w:val="20"/>
          <w:szCs w:val="20"/>
        </w:rPr>
        <w:t>[as directed by Design Professional.] [in accordance with manufacturer’s instructions.]</w:t>
      </w:r>
    </w:p>
    <w:p w14:paraId="44EDBF3D"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6FCE6CE9" w14:textId="77777777" w:rsidR="00BE6159" w:rsidRPr="0014387B" w:rsidRDefault="00BE6159"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hAnsi="Arial" w:cs="Arial"/>
        </w:rPr>
      </w:pPr>
    </w:p>
    <w:p w14:paraId="5D351A1C" w14:textId="77777777" w:rsidR="005E4BE0" w:rsidRPr="0014387B" w:rsidRDefault="005E4BE0" w:rsidP="0014387B">
      <w:pPr>
        <w:widowControl/>
        <w:numPr>
          <w:ilvl w:val="12"/>
          <w:numId w:val="0"/>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hAnsi="Arial" w:cs="Arial"/>
        </w:rPr>
      </w:pPr>
      <w:r w:rsidRPr="0014387B">
        <w:rPr>
          <w:rFonts w:ascii="Arial" w:hAnsi="Arial" w:cs="Arial"/>
        </w:rPr>
        <w:t>END OF SECTION</w:t>
      </w:r>
    </w:p>
    <w:sectPr w:rsidR="005E4BE0" w:rsidRPr="0014387B">
      <w:footerReference w:type="default" r:id="rId10"/>
      <w:type w:val="continuous"/>
      <w:pgSz w:w="12240" w:h="15840"/>
      <w:pgMar w:top="720" w:right="1080" w:bottom="720" w:left="108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9C45B" w14:textId="77777777" w:rsidR="00587FD0" w:rsidRDefault="00587FD0">
      <w:r>
        <w:separator/>
      </w:r>
    </w:p>
  </w:endnote>
  <w:endnote w:type="continuationSeparator" w:id="0">
    <w:p w14:paraId="334848EF" w14:textId="77777777" w:rsidR="00587FD0" w:rsidRDefault="00587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419D" w14:textId="77777777" w:rsidR="00BE6159" w:rsidRDefault="00BE6159">
    <w:pPr>
      <w:widowControl/>
      <w:rPr>
        <w:sz w:val="24"/>
        <w:szCs w:val="24"/>
      </w:rPr>
    </w:pPr>
  </w:p>
  <w:p w14:paraId="56EAE645" w14:textId="77777777" w:rsidR="00BE6159" w:rsidRDefault="005E4BE0">
    <w:pPr>
      <w:widowControl/>
      <w:tabs>
        <w:tab w:val="center" w:pos="5040"/>
        <w:tab w:val="right" w:pos="10078"/>
      </w:tabs>
      <w:rPr>
        <w:rFonts w:ascii="Arial" w:hAnsi="Arial" w:cs="Arial"/>
      </w:rPr>
    </w:pPr>
    <w:r>
      <w:rPr>
        <w:rFonts w:ascii="Arial" w:hAnsi="Arial" w:cs="Arial"/>
      </w:rPr>
      <w:t>Infinity Canopy, Inc.</w:t>
    </w:r>
    <w:r>
      <w:rPr>
        <w:rFonts w:ascii="Arial" w:hAnsi="Arial" w:cs="Arial"/>
      </w:rPr>
      <w:tab/>
      <w:t>10 73 19-</w:t>
    </w:r>
    <w:r>
      <w:rPr>
        <w:rFonts w:ascii="Arial" w:hAnsi="Arial" w:cs="Arial"/>
      </w:rPr>
      <w:pgNum/>
    </w:r>
    <w:r>
      <w:rPr>
        <w:rFonts w:ascii="Arial" w:hAnsi="Arial" w:cs="Arial"/>
      </w:rPr>
      <w:tab/>
      <w:t>Operable Fabric Canopies</w:t>
    </w:r>
  </w:p>
  <w:p w14:paraId="0C90D4CA" w14:textId="682FCDF9" w:rsidR="00BE6159" w:rsidRDefault="005E4BE0">
    <w:pPr>
      <w:widowControl/>
      <w:tabs>
        <w:tab w:val="right" w:pos="10078"/>
      </w:tabs>
      <w:rPr>
        <w:rFonts w:ascii="Arial" w:hAnsi="Arial" w:cs="Arial"/>
      </w:rPr>
    </w:pPr>
    <w:r>
      <w:rPr>
        <w:rFonts w:ascii="Arial" w:hAnsi="Arial" w:cs="Arial"/>
      </w:rPr>
      <w:t>03/17/2020</w:t>
    </w:r>
    <w:r>
      <w:rPr>
        <w:rFonts w:ascii="Arial" w:hAnsi="Arial" w:cs="Arial"/>
      </w:rPr>
      <w:tab/>
      <w:t>Developed by ZeroDocs.com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8CC4E" w14:textId="77777777" w:rsidR="00587FD0" w:rsidRDefault="00587FD0">
      <w:r>
        <w:separator/>
      </w:r>
    </w:p>
  </w:footnote>
  <w:footnote w:type="continuationSeparator" w:id="0">
    <w:p w14:paraId="2301EE76" w14:textId="77777777" w:rsidR="00587FD0" w:rsidRDefault="00587F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685"/>
    <w:multiLevelType w:val="multilevel"/>
    <w:tmpl w:val="1D0462C0"/>
    <w:lvl w:ilvl="0">
      <w:start w:val="1"/>
      <w:numFmt w:val="decimal"/>
      <w:lvlText w:val="PART %1"/>
      <w:lvlJc w:val="left"/>
      <w:pPr>
        <w:ind w:left="0" w:firstLine="0"/>
      </w:pPr>
      <w:rPr>
        <w:rFonts w:hint="default"/>
      </w:rPr>
    </w:lvl>
    <w:lvl w:ilvl="1">
      <w:start w:val="1"/>
      <w:numFmt w:val="decimal"/>
      <w:lvlText w:val="%1.%2"/>
      <w:lvlJc w:val="left"/>
      <w:pPr>
        <w:ind w:left="0" w:firstLine="0"/>
      </w:pPr>
      <w:rPr>
        <w:rFonts w:hint="default"/>
      </w:rPr>
    </w:lvl>
    <w:lvl w:ilvl="2">
      <w:start w:val="1"/>
      <w:numFmt w:val="upperLetter"/>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239D038E"/>
    <w:multiLevelType w:val="multilevel"/>
    <w:tmpl w:val="2EBA058A"/>
    <w:lvl w:ilvl="0">
      <w:start w:val="1"/>
      <w:numFmt w:val="decimal"/>
      <w:lvlText w:val="PART %1"/>
      <w:legacy w:legacy="1" w:legacySpace="0" w:legacyIndent="0"/>
      <w:lvlJc w:val="left"/>
    </w:lvl>
    <w:lvl w:ilvl="1">
      <w:start w:val="1"/>
      <w:numFmt w:val="decimal"/>
      <w:lvlText w:val=".%2"/>
      <w:legacy w:legacy="1" w:legacySpace="0" w:legacyIndent="0"/>
      <w:lvlJc w:val="left"/>
    </w:lvl>
    <w:lvl w:ilvl="2">
      <w:start w:val="1"/>
      <w:numFmt w:val="upperLetter"/>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decimal"/>
      <w:lvlText w:val="%6)"/>
      <w:legacy w:legacy="1" w:legacySpace="0" w:legacyIndent="0"/>
      <w:lvlJc w:val="left"/>
    </w:lvl>
    <w:lvl w:ilvl="6">
      <w:start w:val="1"/>
      <w:numFmt w:val="lowerRoman"/>
      <w:lvlText w:val="%7)"/>
      <w:legacy w:legacy="1" w:legacySpace="0" w:legacyIndent="0"/>
      <w:lvlJc w:val="left"/>
    </w:lvl>
    <w:lvl w:ilvl="7">
      <w:start w:val="1"/>
      <w:numFmt w:val="none"/>
      <w:lvlText w:val=""/>
      <w:legacy w:legacy="1" w:legacySpace="0" w:legacyIndent="0"/>
      <w:lvlJc w:val="left"/>
    </w:lvl>
    <w:lvl w:ilvl="8">
      <w:start w:val="1"/>
      <w:numFmt w:val="none"/>
      <w:lvlText w:val=""/>
      <w:legacy w:legacy="1" w:legacySpace="0" w:legacyIndent="0"/>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87B"/>
    <w:rsid w:val="0014387B"/>
    <w:rsid w:val="00186EC9"/>
    <w:rsid w:val="002C3B7C"/>
    <w:rsid w:val="00587FD0"/>
    <w:rsid w:val="005E4BE0"/>
    <w:rsid w:val="00726CC1"/>
    <w:rsid w:val="00AC2D23"/>
    <w:rsid w:val="00B5138B"/>
    <w:rsid w:val="00BE6159"/>
    <w:rsid w:val="00C7165D"/>
    <w:rsid w:val="00D16A5C"/>
    <w:rsid w:val="00E25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C529DA"/>
  <w14:defaultImageDpi w14:val="96"/>
  <w15:docId w15:val="{DA14B0B0-8D6D-4E41-9679-3D81F13F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pPr>
      <w:widowControl w:val="0"/>
      <w:autoSpaceDE w:val="0"/>
      <w:autoSpaceDN w:val="0"/>
      <w:adjustRightInd w:val="0"/>
      <w:jc w:val="both"/>
    </w:pPr>
    <w:rPr>
      <w:rFonts w:ascii="Times New Roman" w:hAnsi="Times New Roman"/>
      <w:sz w:val="24"/>
      <w:szCs w:val="24"/>
    </w:rPr>
  </w:style>
  <w:style w:type="paragraph" w:customStyle="1" w:styleId="Level2">
    <w:name w:val="Level 2"/>
    <w:uiPriority w:val="99"/>
    <w:pPr>
      <w:widowControl w:val="0"/>
      <w:autoSpaceDE w:val="0"/>
      <w:autoSpaceDN w:val="0"/>
      <w:adjustRightInd w:val="0"/>
      <w:ind w:left="720"/>
      <w:jc w:val="both"/>
    </w:pPr>
    <w:rPr>
      <w:rFonts w:ascii="Times New Roman" w:hAnsi="Times New Roman"/>
      <w:sz w:val="24"/>
      <w:szCs w:val="24"/>
    </w:rPr>
  </w:style>
  <w:style w:type="paragraph" w:customStyle="1" w:styleId="Level3">
    <w:name w:val="Level 3"/>
    <w:uiPriority w:val="99"/>
    <w:pPr>
      <w:widowControl w:val="0"/>
      <w:autoSpaceDE w:val="0"/>
      <w:autoSpaceDN w:val="0"/>
      <w:adjustRightInd w:val="0"/>
      <w:ind w:left="1440"/>
      <w:jc w:val="both"/>
    </w:pPr>
    <w:rPr>
      <w:rFonts w:ascii="Times New Roman" w:hAnsi="Times New Roman"/>
      <w:sz w:val="24"/>
      <w:szCs w:val="24"/>
    </w:rPr>
  </w:style>
  <w:style w:type="paragraph" w:customStyle="1" w:styleId="Level4">
    <w:name w:val="Level 4"/>
    <w:uiPriority w:val="99"/>
    <w:pPr>
      <w:widowControl w:val="0"/>
      <w:autoSpaceDE w:val="0"/>
      <w:autoSpaceDN w:val="0"/>
      <w:adjustRightInd w:val="0"/>
      <w:ind w:left="2160"/>
      <w:jc w:val="both"/>
    </w:pPr>
    <w:rPr>
      <w:rFonts w:ascii="Times New Roman" w:hAnsi="Times New Roman"/>
      <w:sz w:val="24"/>
      <w:szCs w:val="24"/>
    </w:rPr>
  </w:style>
  <w:style w:type="paragraph" w:customStyle="1" w:styleId="Level5">
    <w:name w:val="Level 5"/>
    <w:uiPriority w:val="99"/>
    <w:pPr>
      <w:widowControl w:val="0"/>
      <w:autoSpaceDE w:val="0"/>
      <w:autoSpaceDN w:val="0"/>
      <w:adjustRightInd w:val="0"/>
      <w:ind w:left="2880"/>
      <w:jc w:val="both"/>
    </w:pPr>
    <w:rPr>
      <w:rFonts w:ascii="Times New Roman" w:hAnsi="Times New Roman"/>
      <w:sz w:val="24"/>
      <w:szCs w:val="24"/>
    </w:rPr>
  </w:style>
  <w:style w:type="paragraph" w:customStyle="1" w:styleId="Level6">
    <w:name w:val="Level 6"/>
    <w:uiPriority w:val="99"/>
    <w:pPr>
      <w:widowControl w:val="0"/>
      <w:autoSpaceDE w:val="0"/>
      <w:autoSpaceDN w:val="0"/>
      <w:adjustRightInd w:val="0"/>
      <w:ind w:left="4320"/>
      <w:jc w:val="both"/>
    </w:pPr>
    <w:rPr>
      <w:rFonts w:ascii="Times New Roman" w:hAnsi="Times New Roman"/>
      <w:sz w:val="24"/>
      <w:szCs w:val="24"/>
    </w:rPr>
  </w:style>
  <w:style w:type="paragraph" w:customStyle="1" w:styleId="Level7">
    <w:name w:val="Level 7"/>
    <w:uiPriority w:val="99"/>
    <w:pPr>
      <w:widowControl w:val="0"/>
      <w:autoSpaceDE w:val="0"/>
      <w:autoSpaceDN w:val="0"/>
      <w:adjustRightInd w:val="0"/>
      <w:ind w:left="5040"/>
      <w:jc w:val="both"/>
    </w:pPr>
    <w:rPr>
      <w:rFonts w:ascii="Times New Roman" w:hAnsi="Times New Roman"/>
      <w:sz w:val="24"/>
      <w:szCs w:val="24"/>
    </w:rPr>
  </w:style>
  <w:style w:type="paragraph" w:customStyle="1" w:styleId="Level8">
    <w:name w:val="Level 8"/>
    <w:uiPriority w:val="99"/>
    <w:pPr>
      <w:widowControl w:val="0"/>
      <w:autoSpaceDE w:val="0"/>
      <w:autoSpaceDN w:val="0"/>
      <w:adjustRightInd w:val="0"/>
      <w:ind w:left="5760"/>
      <w:jc w:val="both"/>
    </w:pPr>
    <w:rPr>
      <w:rFonts w:ascii="Times New Roman" w:hAnsi="Times New Roman"/>
      <w:sz w:val="24"/>
      <w:szCs w:val="24"/>
    </w:rPr>
  </w:style>
  <w:style w:type="paragraph" w:customStyle="1" w:styleId="Level9">
    <w:name w:val="Level 9"/>
    <w:uiPriority w:val="99"/>
    <w:pPr>
      <w:widowControl w:val="0"/>
      <w:autoSpaceDE w:val="0"/>
      <w:autoSpaceDN w:val="0"/>
      <w:adjustRightInd w:val="0"/>
      <w:ind w:left="6480"/>
      <w:jc w:val="both"/>
    </w:pPr>
    <w:rPr>
      <w:rFonts w:ascii="Times New Roman" w:hAnsi="Times New Roman"/>
      <w:sz w:val="24"/>
      <w:szCs w:val="24"/>
    </w:rPr>
  </w:style>
  <w:style w:type="paragraph" w:customStyle="1" w:styleId="L4-12">
    <w:name w:val="L4-12"/>
    <w:uiPriority w:val="99"/>
    <w:pPr>
      <w:widowControl w:val="0"/>
      <w:autoSpaceDE w:val="0"/>
      <w:autoSpaceDN w:val="0"/>
      <w:adjustRightInd w:val="0"/>
      <w:jc w:val="both"/>
    </w:pPr>
    <w:rPr>
      <w:rFonts w:ascii="Times New Roman" w:hAnsi="Times New Roman"/>
      <w:sz w:val="24"/>
      <w:szCs w:val="24"/>
    </w:rPr>
  </w:style>
  <w:style w:type="paragraph" w:customStyle="1" w:styleId="L4-22">
    <w:name w:val="L4-22"/>
    <w:uiPriority w:val="99"/>
    <w:pPr>
      <w:widowControl w:val="0"/>
      <w:autoSpaceDE w:val="0"/>
      <w:autoSpaceDN w:val="0"/>
      <w:adjustRightInd w:val="0"/>
      <w:jc w:val="both"/>
    </w:pPr>
    <w:rPr>
      <w:rFonts w:ascii="Times New Roman" w:hAnsi="Times New Roman"/>
      <w:sz w:val="24"/>
      <w:szCs w:val="24"/>
    </w:rPr>
  </w:style>
  <w:style w:type="paragraph" w:customStyle="1" w:styleId="L4-32">
    <w:name w:val="L4-32"/>
    <w:uiPriority w:val="99"/>
    <w:pPr>
      <w:widowControl w:val="0"/>
      <w:autoSpaceDE w:val="0"/>
      <w:autoSpaceDN w:val="0"/>
      <w:adjustRightInd w:val="0"/>
      <w:jc w:val="both"/>
    </w:pPr>
    <w:rPr>
      <w:rFonts w:ascii="Times New Roman" w:hAnsi="Times New Roman"/>
      <w:sz w:val="24"/>
      <w:szCs w:val="24"/>
    </w:rPr>
  </w:style>
  <w:style w:type="paragraph" w:customStyle="1" w:styleId="L4-42">
    <w:name w:val="L4-42"/>
    <w:uiPriority w:val="99"/>
    <w:pPr>
      <w:widowControl w:val="0"/>
      <w:autoSpaceDE w:val="0"/>
      <w:autoSpaceDN w:val="0"/>
      <w:adjustRightInd w:val="0"/>
      <w:jc w:val="both"/>
    </w:pPr>
    <w:rPr>
      <w:rFonts w:ascii="Times New Roman" w:hAnsi="Times New Roman"/>
      <w:sz w:val="24"/>
      <w:szCs w:val="24"/>
    </w:rPr>
  </w:style>
  <w:style w:type="paragraph" w:customStyle="1" w:styleId="L4-52">
    <w:name w:val="L4-52"/>
    <w:uiPriority w:val="99"/>
    <w:pPr>
      <w:widowControl w:val="0"/>
      <w:autoSpaceDE w:val="0"/>
      <w:autoSpaceDN w:val="0"/>
      <w:adjustRightInd w:val="0"/>
      <w:jc w:val="both"/>
    </w:pPr>
    <w:rPr>
      <w:rFonts w:ascii="Times New Roman" w:hAnsi="Times New Roman"/>
      <w:sz w:val="24"/>
      <w:szCs w:val="24"/>
    </w:rPr>
  </w:style>
  <w:style w:type="paragraph" w:customStyle="1" w:styleId="L4-62">
    <w:name w:val="L4-62"/>
    <w:uiPriority w:val="99"/>
    <w:pPr>
      <w:widowControl w:val="0"/>
      <w:autoSpaceDE w:val="0"/>
      <w:autoSpaceDN w:val="0"/>
      <w:adjustRightInd w:val="0"/>
      <w:jc w:val="both"/>
    </w:pPr>
    <w:rPr>
      <w:rFonts w:ascii="Times New Roman" w:hAnsi="Times New Roman"/>
      <w:sz w:val="24"/>
      <w:szCs w:val="24"/>
    </w:rPr>
  </w:style>
  <w:style w:type="paragraph" w:customStyle="1" w:styleId="L4-72">
    <w:name w:val="L4-72"/>
    <w:uiPriority w:val="99"/>
    <w:pPr>
      <w:widowControl w:val="0"/>
      <w:autoSpaceDE w:val="0"/>
      <w:autoSpaceDN w:val="0"/>
      <w:adjustRightInd w:val="0"/>
      <w:jc w:val="both"/>
    </w:pPr>
    <w:rPr>
      <w:rFonts w:ascii="Times New Roman" w:hAnsi="Times New Roman"/>
      <w:sz w:val="24"/>
      <w:szCs w:val="24"/>
    </w:rPr>
  </w:style>
  <w:style w:type="paragraph" w:customStyle="1" w:styleId="L4-82">
    <w:name w:val="L4-82"/>
    <w:uiPriority w:val="99"/>
    <w:pPr>
      <w:widowControl w:val="0"/>
      <w:autoSpaceDE w:val="0"/>
      <w:autoSpaceDN w:val="0"/>
      <w:adjustRightInd w:val="0"/>
      <w:jc w:val="both"/>
    </w:pPr>
    <w:rPr>
      <w:rFonts w:ascii="Times New Roman" w:hAnsi="Times New Roman"/>
      <w:sz w:val="24"/>
      <w:szCs w:val="24"/>
    </w:rPr>
  </w:style>
  <w:style w:type="paragraph" w:customStyle="1" w:styleId="L5-1">
    <w:name w:val="L5-1"/>
    <w:uiPriority w:val="99"/>
    <w:pPr>
      <w:widowControl w:val="0"/>
      <w:autoSpaceDE w:val="0"/>
      <w:autoSpaceDN w:val="0"/>
      <w:adjustRightInd w:val="0"/>
      <w:jc w:val="both"/>
    </w:pPr>
    <w:rPr>
      <w:rFonts w:ascii="Times New Roman" w:hAnsi="Times New Roman"/>
      <w:sz w:val="24"/>
      <w:szCs w:val="24"/>
    </w:rPr>
  </w:style>
  <w:style w:type="paragraph" w:customStyle="1" w:styleId="L5-2">
    <w:name w:val="L5-2"/>
    <w:uiPriority w:val="99"/>
    <w:pPr>
      <w:widowControl w:val="0"/>
      <w:autoSpaceDE w:val="0"/>
      <w:autoSpaceDN w:val="0"/>
      <w:adjustRightInd w:val="0"/>
      <w:jc w:val="both"/>
    </w:pPr>
    <w:rPr>
      <w:rFonts w:ascii="Times New Roman" w:hAnsi="Times New Roman"/>
      <w:sz w:val="24"/>
      <w:szCs w:val="24"/>
    </w:rPr>
  </w:style>
  <w:style w:type="paragraph" w:customStyle="1" w:styleId="L5-3">
    <w:name w:val="L5-3"/>
    <w:uiPriority w:val="99"/>
    <w:pPr>
      <w:widowControl w:val="0"/>
      <w:autoSpaceDE w:val="0"/>
      <w:autoSpaceDN w:val="0"/>
      <w:adjustRightInd w:val="0"/>
      <w:jc w:val="both"/>
    </w:pPr>
    <w:rPr>
      <w:rFonts w:ascii="Times New Roman" w:hAnsi="Times New Roman"/>
      <w:sz w:val="24"/>
      <w:szCs w:val="24"/>
    </w:rPr>
  </w:style>
  <w:style w:type="paragraph" w:customStyle="1" w:styleId="L5-4">
    <w:name w:val="L5-4"/>
    <w:uiPriority w:val="99"/>
    <w:pPr>
      <w:widowControl w:val="0"/>
      <w:autoSpaceDE w:val="0"/>
      <w:autoSpaceDN w:val="0"/>
      <w:adjustRightInd w:val="0"/>
      <w:jc w:val="both"/>
    </w:pPr>
    <w:rPr>
      <w:rFonts w:ascii="Times New Roman" w:hAnsi="Times New Roman"/>
      <w:sz w:val="24"/>
      <w:szCs w:val="24"/>
    </w:rPr>
  </w:style>
  <w:style w:type="paragraph" w:customStyle="1" w:styleId="L5-5">
    <w:name w:val="L5-5"/>
    <w:uiPriority w:val="99"/>
    <w:pPr>
      <w:widowControl w:val="0"/>
      <w:autoSpaceDE w:val="0"/>
      <w:autoSpaceDN w:val="0"/>
      <w:adjustRightInd w:val="0"/>
      <w:jc w:val="both"/>
    </w:pPr>
    <w:rPr>
      <w:rFonts w:ascii="Times New Roman" w:hAnsi="Times New Roman"/>
      <w:sz w:val="24"/>
      <w:szCs w:val="24"/>
    </w:rPr>
  </w:style>
  <w:style w:type="paragraph" w:customStyle="1" w:styleId="L5-6">
    <w:name w:val="L5-6"/>
    <w:uiPriority w:val="99"/>
    <w:pPr>
      <w:widowControl w:val="0"/>
      <w:autoSpaceDE w:val="0"/>
      <w:autoSpaceDN w:val="0"/>
      <w:adjustRightInd w:val="0"/>
      <w:jc w:val="both"/>
    </w:pPr>
    <w:rPr>
      <w:rFonts w:ascii="Times New Roman" w:hAnsi="Times New Roman"/>
      <w:sz w:val="24"/>
      <w:szCs w:val="24"/>
    </w:rPr>
  </w:style>
  <w:style w:type="paragraph" w:customStyle="1" w:styleId="L5-7">
    <w:name w:val="L5-7"/>
    <w:uiPriority w:val="99"/>
    <w:pPr>
      <w:widowControl w:val="0"/>
      <w:autoSpaceDE w:val="0"/>
      <w:autoSpaceDN w:val="0"/>
      <w:adjustRightInd w:val="0"/>
      <w:jc w:val="both"/>
    </w:pPr>
    <w:rPr>
      <w:rFonts w:ascii="Times New Roman" w:hAnsi="Times New Roman"/>
      <w:sz w:val="24"/>
      <w:szCs w:val="24"/>
    </w:rPr>
  </w:style>
  <w:style w:type="paragraph" w:customStyle="1" w:styleId="L5-8">
    <w:name w:val="L5-8"/>
    <w:uiPriority w:val="99"/>
    <w:pPr>
      <w:widowControl w:val="0"/>
      <w:autoSpaceDE w:val="0"/>
      <w:autoSpaceDN w:val="0"/>
      <w:adjustRightInd w:val="0"/>
      <w:jc w:val="both"/>
    </w:pPr>
    <w:rPr>
      <w:rFonts w:ascii="Times New Roman" w:hAnsi="Times New Roman"/>
      <w:sz w:val="24"/>
      <w:szCs w:val="24"/>
    </w:rPr>
  </w:style>
  <w:style w:type="paragraph" w:customStyle="1" w:styleId="26">
    <w:name w:val="_26"/>
    <w:uiPriority w:val="99"/>
    <w:pPr>
      <w:widowControl w:val="0"/>
      <w:autoSpaceDE w:val="0"/>
      <w:autoSpaceDN w:val="0"/>
      <w:adjustRightInd w:val="0"/>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s>
      <w:autoSpaceDE w:val="0"/>
      <w:autoSpaceDN w:val="0"/>
      <w:adjustRightInd w:val="0"/>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s>
      <w:autoSpaceDE w:val="0"/>
      <w:autoSpaceDN w:val="0"/>
      <w:adjustRightInd w:val="0"/>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s>
      <w:autoSpaceDE w:val="0"/>
      <w:autoSpaceDN w:val="0"/>
      <w:adjustRightInd w:val="0"/>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s>
      <w:autoSpaceDE w:val="0"/>
      <w:autoSpaceDN w:val="0"/>
      <w:adjustRightInd w:val="0"/>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s>
      <w:autoSpaceDE w:val="0"/>
      <w:autoSpaceDN w:val="0"/>
      <w:adjustRightInd w:val="0"/>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s>
      <w:autoSpaceDE w:val="0"/>
      <w:autoSpaceDN w:val="0"/>
      <w:adjustRightInd w:val="0"/>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s>
      <w:autoSpaceDE w:val="0"/>
      <w:autoSpaceDN w:val="0"/>
      <w:adjustRightInd w:val="0"/>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s>
      <w:autoSpaceDE w:val="0"/>
      <w:autoSpaceDN w:val="0"/>
      <w:adjustRightInd w:val="0"/>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s>
      <w:autoSpaceDE w:val="0"/>
      <w:autoSpaceDN w:val="0"/>
      <w:adjustRightInd w:val="0"/>
      <w:ind w:left="6480"/>
      <w:jc w:val="both"/>
    </w:pPr>
    <w:rPr>
      <w:rFonts w:ascii="Times New Roman" w:hAnsi="Times New Roman"/>
      <w:sz w:val="24"/>
      <w:szCs w:val="24"/>
    </w:rPr>
  </w:style>
  <w:style w:type="character" w:customStyle="1" w:styleId="DefaultPara">
    <w:name w:val="Default Para"/>
    <w:uiPriority w:val="99"/>
  </w:style>
  <w:style w:type="paragraph" w:customStyle="1" w:styleId="PRT">
    <w:name w:val="PRT"/>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19" w:lineRule="atLeast"/>
      <w:jc w:val="both"/>
    </w:pPr>
    <w:rPr>
      <w:rFonts w:ascii="Times New Roman" w:hAnsi="Times New Roman"/>
      <w:b/>
      <w:bCs/>
    </w:rPr>
  </w:style>
  <w:style w:type="paragraph" w:customStyle="1" w:styleId="SUT">
    <w:name w:val="SUT"/>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19" w:lineRule="atLeast"/>
      <w:jc w:val="both"/>
    </w:pPr>
    <w:rPr>
      <w:rFonts w:ascii="Arial" w:hAnsi="Arial" w:cs="Arial"/>
    </w:rPr>
  </w:style>
  <w:style w:type="paragraph" w:customStyle="1" w:styleId="PR1">
    <w:name w:val="PR1"/>
    <w:uiPriority w:val="99"/>
    <w:pPr>
      <w:widowControl w:val="0"/>
      <w:tabs>
        <w:tab w:val="left" w:pos="864"/>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19" w:lineRule="atLeast"/>
      <w:ind w:left="864" w:hanging="576"/>
      <w:jc w:val="both"/>
    </w:pPr>
    <w:rPr>
      <w:rFonts w:ascii="Times New Roman" w:hAnsi="Times New Roman"/>
    </w:rPr>
  </w:style>
  <w:style w:type="paragraph" w:customStyle="1" w:styleId="DST">
    <w:name w:val="DST"/>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19" w:lineRule="atLeast"/>
      <w:jc w:val="both"/>
    </w:pPr>
    <w:rPr>
      <w:rFonts w:ascii="Arial" w:hAnsi="Arial" w:cs="Arial"/>
    </w:rPr>
  </w:style>
  <w:style w:type="paragraph" w:customStyle="1" w:styleId="ART">
    <w:name w:val="ART"/>
    <w:uiPriority w:val="99"/>
    <w:pPr>
      <w:widowControl w:val="0"/>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19" w:lineRule="atLeast"/>
      <w:jc w:val="both"/>
    </w:pPr>
    <w:rPr>
      <w:rFonts w:ascii="Times New Roman" w:hAnsi="Times New Roman"/>
      <w:b/>
      <w:bCs/>
    </w:rPr>
  </w:style>
  <w:style w:type="paragraph" w:customStyle="1" w:styleId="PR2">
    <w:name w:val="PR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19" w:lineRule="atLeast"/>
      <w:ind w:left="1440" w:hanging="576"/>
      <w:jc w:val="both"/>
    </w:pPr>
    <w:rPr>
      <w:rFonts w:ascii="Times New Roman" w:hAnsi="Times New Roman"/>
    </w:rPr>
  </w:style>
  <w:style w:type="paragraph" w:customStyle="1" w:styleId="PR3">
    <w:name w:val="PR3"/>
    <w:uiPriority w:val="99"/>
    <w:pPr>
      <w:widowControl w:val="0"/>
      <w:tabs>
        <w:tab w:val="left" w:pos="2016"/>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19" w:lineRule="atLeast"/>
      <w:ind w:left="2016" w:hanging="576"/>
      <w:jc w:val="both"/>
    </w:pPr>
    <w:rPr>
      <w:rFonts w:ascii="Times New Roman" w:hAnsi="Times New Roman"/>
    </w:rPr>
  </w:style>
  <w:style w:type="paragraph" w:customStyle="1" w:styleId="PR4">
    <w:name w:val="PR4"/>
    <w:uiPriority w:val="99"/>
    <w:pPr>
      <w:widowControl w:val="0"/>
      <w:tabs>
        <w:tab w:val="left" w:pos="2592"/>
        <w:tab w:val="left" w:pos="2880"/>
        <w:tab w:val="left" w:pos="3600"/>
        <w:tab w:val="left" w:pos="4320"/>
        <w:tab w:val="left" w:pos="5040"/>
        <w:tab w:val="left" w:pos="5760"/>
        <w:tab w:val="left" w:pos="6480"/>
        <w:tab w:val="left" w:pos="7200"/>
        <w:tab w:val="left" w:pos="7920"/>
      </w:tabs>
      <w:autoSpaceDE w:val="0"/>
      <w:autoSpaceDN w:val="0"/>
      <w:adjustRightInd w:val="0"/>
      <w:spacing w:line="219" w:lineRule="atLeast"/>
      <w:ind w:left="2592" w:hanging="576"/>
      <w:jc w:val="both"/>
    </w:pPr>
    <w:rPr>
      <w:rFonts w:ascii="Times New Roman" w:hAnsi="Times New Roman"/>
    </w:rPr>
  </w:style>
  <w:style w:type="paragraph" w:customStyle="1" w:styleId="PR5">
    <w:name w:val="PR5"/>
    <w:uiPriority w:val="99"/>
    <w:pPr>
      <w:widowControl w:val="0"/>
      <w:tabs>
        <w:tab w:val="left" w:pos="3168"/>
        <w:tab w:val="left" w:pos="3600"/>
        <w:tab w:val="left" w:pos="4320"/>
        <w:tab w:val="left" w:pos="5040"/>
        <w:tab w:val="left" w:pos="5760"/>
        <w:tab w:val="left" w:pos="6480"/>
        <w:tab w:val="left" w:pos="7200"/>
        <w:tab w:val="left" w:pos="7920"/>
      </w:tabs>
      <w:autoSpaceDE w:val="0"/>
      <w:autoSpaceDN w:val="0"/>
      <w:adjustRightInd w:val="0"/>
      <w:spacing w:line="219" w:lineRule="atLeast"/>
      <w:ind w:left="3168" w:hanging="576"/>
      <w:jc w:val="both"/>
    </w:pPr>
    <w:rPr>
      <w:rFonts w:ascii="Times New Roman" w:hAnsi="Times New Roman"/>
    </w:rPr>
  </w:style>
  <w:style w:type="paragraph" w:customStyle="1" w:styleId="Outline0011">
    <w:name w:val="Outline001_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rPr>
      <w:rFonts w:ascii="Times New Roman" w:hAnsi="Times New Roman"/>
      <w:b/>
      <w:bCs/>
    </w:rPr>
  </w:style>
  <w:style w:type="paragraph" w:customStyle="1" w:styleId="Outline0012">
    <w:name w:val="Outline001_2"/>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rPr>
      <w:rFonts w:ascii="Times New Roman" w:hAnsi="Times New Roman"/>
      <w:sz w:val="24"/>
      <w:szCs w:val="24"/>
    </w:rPr>
  </w:style>
  <w:style w:type="paragraph" w:customStyle="1" w:styleId="Outline0013">
    <w:name w:val="Outline001_3"/>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rPr>
      <w:rFonts w:ascii="Times New Roman" w:hAnsi="Times New Roman"/>
      <w:sz w:val="24"/>
      <w:szCs w:val="24"/>
    </w:rPr>
  </w:style>
  <w:style w:type="paragraph" w:customStyle="1" w:styleId="Outline0014">
    <w:name w:val="Outline001_4"/>
    <w:uiPriority w:val="99"/>
    <w:pPr>
      <w:widowControl w:val="0"/>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rPr>
      <w:rFonts w:ascii="Times New Roman" w:hAnsi="Times New Roman"/>
      <w:b/>
      <w:bCs/>
    </w:rPr>
  </w:style>
  <w:style w:type="paragraph" w:customStyle="1" w:styleId="Outline0015">
    <w:name w:val="Outline001_5"/>
    <w:uiPriority w:val="99"/>
    <w:pPr>
      <w:widowControl w:val="0"/>
      <w:tabs>
        <w:tab w:val="left" w:pos="864"/>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864" w:hanging="576"/>
      <w:jc w:val="both"/>
    </w:pPr>
    <w:rPr>
      <w:rFonts w:ascii="Times New Roman" w:hAnsi="Times New Roman"/>
      <w:sz w:val="24"/>
      <w:szCs w:val="24"/>
    </w:rPr>
  </w:style>
  <w:style w:type="paragraph" w:customStyle="1" w:styleId="Outline0016">
    <w:name w:val="Outline001_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576"/>
      <w:jc w:val="both"/>
    </w:pPr>
    <w:rPr>
      <w:rFonts w:ascii="Times New Roman" w:hAnsi="Times New Roman"/>
      <w:sz w:val="24"/>
      <w:szCs w:val="24"/>
    </w:rPr>
  </w:style>
  <w:style w:type="paragraph" w:customStyle="1" w:styleId="Outline0017">
    <w:name w:val="Outline001_7"/>
    <w:uiPriority w:val="99"/>
    <w:pPr>
      <w:widowControl w:val="0"/>
      <w:tabs>
        <w:tab w:val="left" w:pos="2016"/>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016" w:hanging="576"/>
      <w:jc w:val="both"/>
    </w:pPr>
    <w:rPr>
      <w:rFonts w:ascii="Times New Roman" w:hAnsi="Times New Roman"/>
      <w:sz w:val="24"/>
      <w:szCs w:val="24"/>
    </w:rPr>
  </w:style>
  <w:style w:type="paragraph" w:customStyle="1" w:styleId="Outline0018">
    <w:name w:val="Outline001_8"/>
    <w:uiPriority w:val="99"/>
    <w:pPr>
      <w:widowControl w:val="0"/>
      <w:tabs>
        <w:tab w:val="left" w:pos="2592"/>
        <w:tab w:val="left" w:pos="2880"/>
        <w:tab w:val="left" w:pos="3600"/>
        <w:tab w:val="left" w:pos="4320"/>
        <w:tab w:val="left" w:pos="5040"/>
        <w:tab w:val="left" w:pos="5760"/>
        <w:tab w:val="left" w:pos="6480"/>
        <w:tab w:val="left" w:pos="7200"/>
        <w:tab w:val="left" w:pos="7920"/>
      </w:tabs>
      <w:autoSpaceDE w:val="0"/>
      <w:autoSpaceDN w:val="0"/>
      <w:adjustRightInd w:val="0"/>
      <w:ind w:left="2592" w:hanging="576"/>
      <w:jc w:val="both"/>
    </w:pPr>
    <w:rPr>
      <w:rFonts w:ascii="Times New Roman" w:hAnsi="Times New Roman"/>
      <w:sz w:val="24"/>
      <w:szCs w:val="24"/>
    </w:rPr>
  </w:style>
  <w:style w:type="paragraph" w:customStyle="1" w:styleId="Outline0019">
    <w:name w:val="Outline001_9"/>
    <w:uiPriority w:val="99"/>
    <w:pPr>
      <w:widowControl w:val="0"/>
      <w:tabs>
        <w:tab w:val="left" w:pos="3168"/>
        <w:tab w:val="left" w:pos="3600"/>
        <w:tab w:val="left" w:pos="4320"/>
        <w:tab w:val="left" w:pos="5040"/>
        <w:tab w:val="left" w:pos="5760"/>
        <w:tab w:val="left" w:pos="6480"/>
        <w:tab w:val="left" w:pos="7200"/>
        <w:tab w:val="left" w:pos="7920"/>
      </w:tabs>
      <w:autoSpaceDE w:val="0"/>
      <w:autoSpaceDN w:val="0"/>
      <w:adjustRightInd w:val="0"/>
      <w:ind w:left="3168" w:hanging="576"/>
      <w:jc w:val="both"/>
    </w:pPr>
    <w:rPr>
      <w:rFonts w:ascii="Times New Roman" w:hAnsi="Times New Roman"/>
      <w:sz w:val="24"/>
      <w:szCs w:val="24"/>
    </w:rPr>
  </w:style>
  <w:style w:type="paragraph" w:customStyle="1" w:styleId="SPECText1">
    <w:name w:val="SPECText[1]"/>
    <w:uiPriority w:val="99"/>
    <w:pPr>
      <w:widowControl w:val="0"/>
      <w:autoSpaceDE w:val="0"/>
      <w:autoSpaceDN w:val="0"/>
      <w:adjustRightInd w:val="0"/>
    </w:pPr>
    <w:rPr>
      <w:rFonts w:ascii="Times New Roman" w:hAnsi="Times New Roman"/>
      <w:sz w:val="24"/>
      <w:szCs w:val="24"/>
    </w:rPr>
  </w:style>
  <w:style w:type="character" w:styleId="Hyperlink">
    <w:name w:val="Hyperlink"/>
    <w:uiPriority w:val="99"/>
    <w:rPr>
      <w:color w:val="0000FF"/>
      <w:u w:val="single"/>
    </w:rPr>
  </w:style>
  <w:style w:type="paragraph" w:customStyle="1" w:styleId="STSectTitle">
    <w:name w:val="STSectTitle"/>
    <w:uiPriority w:val="99"/>
    <w:pPr>
      <w:widowControl w:val="0"/>
      <w:autoSpaceDE w:val="0"/>
      <w:autoSpaceDN w:val="0"/>
      <w:adjustRightInd w:val="0"/>
      <w:jc w:val="center"/>
    </w:pPr>
    <w:rPr>
      <w:rFonts w:ascii="Times New Roman" w:hAnsi="Times New Roman"/>
      <w:sz w:val="24"/>
      <w:szCs w:val="24"/>
    </w:rPr>
  </w:style>
  <w:style w:type="paragraph" w:customStyle="1" w:styleId="Level21">
    <w:name w:val="Level 21"/>
    <w:uiPriority w:val="99"/>
    <w:pPr>
      <w:widowControl w:val="0"/>
      <w:autoSpaceDE w:val="0"/>
      <w:autoSpaceDN w:val="0"/>
      <w:adjustRightInd w:val="0"/>
    </w:pPr>
    <w:rPr>
      <w:rFonts w:ascii="Times New Roman" w:hAnsi="Times New Roman"/>
      <w:sz w:val="24"/>
      <w:szCs w:val="24"/>
    </w:rPr>
  </w:style>
  <w:style w:type="paragraph" w:customStyle="1" w:styleId="Level31">
    <w:name w:val="Level 31"/>
    <w:uiPriority w:val="99"/>
    <w:pPr>
      <w:widowControl w:val="0"/>
      <w:autoSpaceDE w:val="0"/>
      <w:autoSpaceDN w:val="0"/>
      <w:adjustRightInd w:val="0"/>
    </w:pPr>
    <w:rPr>
      <w:rFonts w:ascii="Times New Roman" w:hAnsi="Times New Roman"/>
      <w:sz w:val="24"/>
      <w:szCs w:val="24"/>
    </w:rPr>
  </w:style>
  <w:style w:type="paragraph" w:customStyle="1" w:styleId="Level41">
    <w:name w:val="Level 41"/>
    <w:uiPriority w:val="99"/>
    <w:pPr>
      <w:widowControl w:val="0"/>
      <w:autoSpaceDE w:val="0"/>
      <w:autoSpaceDN w:val="0"/>
      <w:adjustRightInd w:val="0"/>
    </w:pPr>
    <w:rPr>
      <w:rFonts w:ascii="Times New Roman" w:hAnsi="Times New Roman"/>
      <w:sz w:val="24"/>
      <w:szCs w:val="24"/>
    </w:rPr>
  </w:style>
  <w:style w:type="paragraph" w:customStyle="1" w:styleId="ListParagra">
    <w:name w:val="List Paragra"/>
    <w:uiPriority w:val="99"/>
    <w:pPr>
      <w:widowControl w:val="0"/>
      <w:autoSpaceDE w:val="0"/>
      <w:autoSpaceDN w:val="0"/>
      <w:adjustRightInd w:val="0"/>
      <w:ind w:left="720"/>
      <w:jc w:val="both"/>
    </w:pPr>
    <w:rPr>
      <w:rFonts w:ascii="Times New Roman" w:hAnsi="Times New Roman"/>
      <w:sz w:val="24"/>
      <w:szCs w:val="24"/>
    </w:rPr>
  </w:style>
  <w:style w:type="paragraph" w:customStyle="1" w:styleId="L1-1">
    <w:name w:val="L1-1"/>
    <w:uiPriority w:val="99"/>
    <w:pPr>
      <w:widowControl w:val="0"/>
      <w:autoSpaceDE w:val="0"/>
      <w:autoSpaceDN w:val="0"/>
      <w:adjustRightInd w:val="0"/>
      <w:jc w:val="both"/>
    </w:pPr>
    <w:rPr>
      <w:rFonts w:ascii="Times New Roman" w:hAnsi="Times New Roman"/>
      <w:sz w:val="24"/>
      <w:szCs w:val="24"/>
    </w:rPr>
  </w:style>
  <w:style w:type="paragraph" w:customStyle="1" w:styleId="L1-2">
    <w:name w:val="L1-2"/>
    <w:uiPriority w:val="99"/>
    <w:pPr>
      <w:widowControl w:val="0"/>
      <w:autoSpaceDE w:val="0"/>
      <w:autoSpaceDN w:val="0"/>
      <w:adjustRightInd w:val="0"/>
      <w:jc w:val="both"/>
    </w:pPr>
    <w:rPr>
      <w:rFonts w:ascii="Times New Roman" w:hAnsi="Times New Roman"/>
      <w:sz w:val="24"/>
      <w:szCs w:val="24"/>
    </w:rPr>
  </w:style>
  <w:style w:type="paragraph" w:customStyle="1" w:styleId="L1-3">
    <w:name w:val="L1-3"/>
    <w:uiPriority w:val="99"/>
    <w:pPr>
      <w:widowControl w:val="0"/>
      <w:autoSpaceDE w:val="0"/>
      <w:autoSpaceDN w:val="0"/>
      <w:adjustRightInd w:val="0"/>
      <w:jc w:val="both"/>
    </w:pPr>
    <w:rPr>
      <w:rFonts w:ascii="Times New Roman" w:hAnsi="Times New Roman"/>
      <w:sz w:val="24"/>
      <w:szCs w:val="24"/>
    </w:rPr>
  </w:style>
  <w:style w:type="paragraph" w:customStyle="1" w:styleId="L1-4">
    <w:name w:val="L1-4"/>
    <w:uiPriority w:val="99"/>
    <w:pPr>
      <w:widowControl w:val="0"/>
      <w:autoSpaceDE w:val="0"/>
      <w:autoSpaceDN w:val="0"/>
      <w:adjustRightInd w:val="0"/>
      <w:jc w:val="both"/>
    </w:pPr>
    <w:rPr>
      <w:rFonts w:ascii="Times New Roman" w:hAnsi="Times New Roman"/>
      <w:sz w:val="24"/>
      <w:szCs w:val="24"/>
    </w:rPr>
  </w:style>
  <w:style w:type="paragraph" w:customStyle="1" w:styleId="L1-5">
    <w:name w:val="L1-5"/>
    <w:uiPriority w:val="99"/>
    <w:pPr>
      <w:widowControl w:val="0"/>
      <w:autoSpaceDE w:val="0"/>
      <w:autoSpaceDN w:val="0"/>
      <w:adjustRightInd w:val="0"/>
      <w:jc w:val="both"/>
    </w:pPr>
    <w:rPr>
      <w:rFonts w:ascii="Times New Roman" w:hAnsi="Times New Roman"/>
      <w:sz w:val="24"/>
      <w:szCs w:val="24"/>
    </w:rPr>
  </w:style>
  <w:style w:type="paragraph" w:customStyle="1" w:styleId="L1-6">
    <w:name w:val="L1-6"/>
    <w:uiPriority w:val="99"/>
    <w:pPr>
      <w:widowControl w:val="0"/>
      <w:autoSpaceDE w:val="0"/>
      <w:autoSpaceDN w:val="0"/>
      <w:adjustRightInd w:val="0"/>
      <w:jc w:val="both"/>
    </w:pPr>
    <w:rPr>
      <w:rFonts w:ascii="Times New Roman" w:hAnsi="Times New Roman"/>
      <w:sz w:val="24"/>
      <w:szCs w:val="24"/>
    </w:rPr>
  </w:style>
  <w:style w:type="paragraph" w:customStyle="1" w:styleId="L1-7">
    <w:name w:val="L1-7"/>
    <w:uiPriority w:val="99"/>
    <w:pPr>
      <w:widowControl w:val="0"/>
      <w:autoSpaceDE w:val="0"/>
      <w:autoSpaceDN w:val="0"/>
      <w:adjustRightInd w:val="0"/>
      <w:jc w:val="both"/>
    </w:pPr>
    <w:rPr>
      <w:rFonts w:ascii="Times New Roman" w:hAnsi="Times New Roman"/>
      <w:sz w:val="24"/>
      <w:szCs w:val="24"/>
    </w:rPr>
  </w:style>
  <w:style w:type="paragraph" w:customStyle="1" w:styleId="L1-8">
    <w:name w:val="L1-8"/>
    <w:uiPriority w:val="99"/>
    <w:pPr>
      <w:widowControl w:val="0"/>
      <w:autoSpaceDE w:val="0"/>
      <w:autoSpaceDN w:val="0"/>
      <w:adjustRightInd w:val="0"/>
      <w:jc w:val="both"/>
    </w:pPr>
    <w:rPr>
      <w:rFonts w:ascii="Times New Roman" w:hAnsi="Times New Roman"/>
      <w:sz w:val="24"/>
      <w:szCs w:val="24"/>
    </w:rPr>
  </w:style>
  <w:style w:type="paragraph" w:customStyle="1" w:styleId="L1-9">
    <w:name w:val="L1-9"/>
    <w:uiPriority w:val="99"/>
    <w:pPr>
      <w:widowControl w:val="0"/>
      <w:autoSpaceDE w:val="0"/>
      <w:autoSpaceDN w:val="0"/>
      <w:adjustRightInd w:val="0"/>
      <w:jc w:val="both"/>
    </w:pPr>
    <w:rPr>
      <w:rFonts w:ascii="Times New Roman" w:hAnsi="Times New Roman"/>
      <w:sz w:val="24"/>
      <w:szCs w:val="24"/>
    </w:rPr>
  </w:style>
  <w:style w:type="paragraph" w:customStyle="1" w:styleId="L2-1">
    <w:name w:val="L2-1"/>
    <w:uiPriority w:val="99"/>
    <w:pPr>
      <w:widowControl w:val="0"/>
      <w:autoSpaceDE w:val="0"/>
      <w:autoSpaceDN w:val="0"/>
      <w:adjustRightInd w:val="0"/>
      <w:jc w:val="both"/>
    </w:pPr>
    <w:rPr>
      <w:rFonts w:ascii="Times New Roman" w:hAnsi="Times New Roman"/>
      <w:sz w:val="24"/>
      <w:szCs w:val="24"/>
    </w:rPr>
  </w:style>
  <w:style w:type="paragraph" w:customStyle="1" w:styleId="L2-2">
    <w:name w:val="L2-2"/>
    <w:uiPriority w:val="99"/>
    <w:pPr>
      <w:widowControl w:val="0"/>
      <w:autoSpaceDE w:val="0"/>
      <w:autoSpaceDN w:val="0"/>
      <w:adjustRightInd w:val="0"/>
      <w:jc w:val="both"/>
    </w:pPr>
    <w:rPr>
      <w:rFonts w:ascii="Times New Roman" w:hAnsi="Times New Roman"/>
      <w:sz w:val="24"/>
      <w:szCs w:val="24"/>
    </w:rPr>
  </w:style>
  <w:style w:type="paragraph" w:customStyle="1" w:styleId="L2-3">
    <w:name w:val="L2-3"/>
    <w:uiPriority w:val="99"/>
    <w:pPr>
      <w:widowControl w:val="0"/>
      <w:autoSpaceDE w:val="0"/>
      <w:autoSpaceDN w:val="0"/>
      <w:adjustRightInd w:val="0"/>
      <w:jc w:val="both"/>
    </w:pPr>
    <w:rPr>
      <w:rFonts w:ascii="Times New Roman" w:hAnsi="Times New Roman"/>
      <w:sz w:val="24"/>
      <w:szCs w:val="24"/>
    </w:rPr>
  </w:style>
  <w:style w:type="paragraph" w:customStyle="1" w:styleId="L2-4">
    <w:name w:val="L2-4"/>
    <w:uiPriority w:val="99"/>
    <w:pPr>
      <w:widowControl w:val="0"/>
      <w:autoSpaceDE w:val="0"/>
      <w:autoSpaceDN w:val="0"/>
      <w:adjustRightInd w:val="0"/>
      <w:jc w:val="both"/>
    </w:pPr>
    <w:rPr>
      <w:rFonts w:ascii="Times New Roman" w:hAnsi="Times New Roman"/>
      <w:sz w:val="24"/>
      <w:szCs w:val="24"/>
    </w:rPr>
  </w:style>
  <w:style w:type="paragraph" w:customStyle="1" w:styleId="L2-5">
    <w:name w:val="L2-5"/>
    <w:uiPriority w:val="99"/>
    <w:pPr>
      <w:widowControl w:val="0"/>
      <w:autoSpaceDE w:val="0"/>
      <w:autoSpaceDN w:val="0"/>
      <w:adjustRightInd w:val="0"/>
      <w:jc w:val="both"/>
    </w:pPr>
    <w:rPr>
      <w:rFonts w:ascii="Times New Roman" w:hAnsi="Times New Roman"/>
      <w:sz w:val="24"/>
      <w:szCs w:val="24"/>
    </w:rPr>
  </w:style>
  <w:style w:type="paragraph" w:customStyle="1" w:styleId="L2-6">
    <w:name w:val="L2-6"/>
    <w:uiPriority w:val="99"/>
    <w:pPr>
      <w:widowControl w:val="0"/>
      <w:autoSpaceDE w:val="0"/>
      <w:autoSpaceDN w:val="0"/>
      <w:adjustRightInd w:val="0"/>
      <w:jc w:val="both"/>
    </w:pPr>
    <w:rPr>
      <w:rFonts w:ascii="Times New Roman" w:hAnsi="Times New Roman"/>
      <w:sz w:val="24"/>
      <w:szCs w:val="24"/>
    </w:rPr>
  </w:style>
  <w:style w:type="paragraph" w:customStyle="1" w:styleId="L2-7">
    <w:name w:val="L2-7"/>
    <w:uiPriority w:val="99"/>
    <w:pPr>
      <w:widowControl w:val="0"/>
      <w:autoSpaceDE w:val="0"/>
      <w:autoSpaceDN w:val="0"/>
      <w:adjustRightInd w:val="0"/>
      <w:jc w:val="both"/>
    </w:pPr>
    <w:rPr>
      <w:rFonts w:ascii="Times New Roman" w:hAnsi="Times New Roman"/>
      <w:sz w:val="24"/>
      <w:szCs w:val="24"/>
    </w:rPr>
  </w:style>
  <w:style w:type="paragraph" w:customStyle="1" w:styleId="L2-8">
    <w:name w:val="L2-8"/>
    <w:uiPriority w:val="99"/>
    <w:pPr>
      <w:widowControl w:val="0"/>
      <w:autoSpaceDE w:val="0"/>
      <w:autoSpaceDN w:val="0"/>
      <w:adjustRightInd w:val="0"/>
      <w:jc w:val="both"/>
    </w:pPr>
    <w:rPr>
      <w:rFonts w:ascii="Times New Roman" w:hAnsi="Times New Roman"/>
      <w:sz w:val="24"/>
      <w:szCs w:val="24"/>
    </w:rPr>
  </w:style>
  <w:style w:type="paragraph" w:customStyle="1" w:styleId="L2-9">
    <w:name w:val="L2-9"/>
    <w:uiPriority w:val="99"/>
    <w:pPr>
      <w:widowControl w:val="0"/>
      <w:autoSpaceDE w:val="0"/>
      <w:autoSpaceDN w:val="0"/>
      <w:adjustRightInd w:val="0"/>
      <w:jc w:val="both"/>
    </w:pPr>
    <w:rPr>
      <w:rFonts w:ascii="Times New Roman" w:hAnsi="Times New Roman"/>
      <w:sz w:val="24"/>
      <w:szCs w:val="24"/>
    </w:rPr>
  </w:style>
  <w:style w:type="paragraph" w:customStyle="1" w:styleId="L4-92">
    <w:name w:val="L4-92"/>
    <w:uiPriority w:val="99"/>
    <w:pPr>
      <w:widowControl w:val="0"/>
      <w:autoSpaceDE w:val="0"/>
      <w:autoSpaceDN w:val="0"/>
      <w:adjustRightInd w:val="0"/>
      <w:jc w:val="both"/>
    </w:pPr>
    <w:rPr>
      <w:rFonts w:ascii="Times New Roman" w:hAnsi="Times New Roman"/>
      <w:sz w:val="24"/>
      <w:szCs w:val="24"/>
    </w:rPr>
  </w:style>
  <w:style w:type="paragraph" w:customStyle="1" w:styleId="L5-9">
    <w:name w:val="L5-9"/>
    <w:uiPriority w:val="99"/>
    <w:pPr>
      <w:widowControl w:val="0"/>
      <w:autoSpaceDE w:val="0"/>
      <w:autoSpaceDN w:val="0"/>
      <w:adjustRightInd w:val="0"/>
      <w:jc w:val="both"/>
    </w:pPr>
    <w:rPr>
      <w:rFonts w:ascii="Times New Roman" w:hAnsi="Times New Roman"/>
      <w:sz w:val="24"/>
      <w:szCs w:val="24"/>
    </w:rPr>
  </w:style>
  <w:style w:type="character" w:customStyle="1" w:styleId="SYSHYPERTEXT">
    <w:name w:val="SYS_HYPERTEXT"/>
    <w:uiPriority w:val="99"/>
    <w:rPr>
      <w:color w:val="0000FF"/>
      <w:u w:val="single"/>
    </w:rPr>
  </w:style>
  <w:style w:type="paragraph" w:styleId="Header">
    <w:name w:val="header"/>
    <w:basedOn w:val="Normal"/>
    <w:link w:val="HeaderChar"/>
    <w:uiPriority w:val="99"/>
    <w:unhideWhenUsed/>
    <w:rsid w:val="0014387B"/>
    <w:pPr>
      <w:tabs>
        <w:tab w:val="center" w:pos="4680"/>
        <w:tab w:val="right" w:pos="9360"/>
      </w:tabs>
    </w:pPr>
  </w:style>
  <w:style w:type="character" w:customStyle="1" w:styleId="HeaderChar">
    <w:name w:val="Header Char"/>
    <w:link w:val="Header"/>
    <w:uiPriority w:val="99"/>
    <w:rsid w:val="0014387B"/>
    <w:rPr>
      <w:rFonts w:ascii="Times New Roman" w:hAnsi="Times New Roman" w:cs="Times New Roman"/>
      <w:sz w:val="20"/>
      <w:szCs w:val="20"/>
    </w:rPr>
  </w:style>
  <w:style w:type="paragraph" w:styleId="Footer">
    <w:name w:val="footer"/>
    <w:basedOn w:val="Normal"/>
    <w:link w:val="FooterChar"/>
    <w:uiPriority w:val="99"/>
    <w:unhideWhenUsed/>
    <w:rsid w:val="0014387B"/>
    <w:pPr>
      <w:tabs>
        <w:tab w:val="center" w:pos="4680"/>
        <w:tab w:val="right" w:pos="9360"/>
      </w:tabs>
    </w:pPr>
  </w:style>
  <w:style w:type="character" w:customStyle="1" w:styleId="FooterChar">
    <w:name w:val="Footer Char"/>
    <w:link w:val="Footer"/>
    <w:uiPriority w:val="99"/>
    <w:rsid w:val="0014387B"/>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nfinitycanop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Infinity Canopy, Inc. </Company>
  <LinksUpToDate>false</LinksUpToDate>
  <CharactersWithSpaces>5637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10 73 19 </dc:title>
  <dc:subject>Operable Fabric Canopies </dc:subject>
  <dc:creator>ZeroDocs.com </dc:creator>
  <cp:keywords/>
  <dc:description/>
  <cp:lastModifiedBy>Adam Schwegel</cp:lastModifiedBy>
  <cp:revision>5</cp:revision>
  <dcterms:created xsi:type="dcterms:W3CDTF">2020-03-17T23:11:00Z</dcterms:created>
  <dcterms:modified xsi:type="dcterms:W3CDTF">2020-04-07T22:00:00Z</dcterms:modified>
  <cp:category/>
</cp:coreProperties>
</file>