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91DF" w14:textId="26E8EF19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  <w:lang w:val="en-CA"/>
        </w:rPr>
        <w:fldChar w:fldCharType="begin"/>
      </w:r>
      <w:r w:rsidRPr="00B00AC4">
        <w:rPr>
          <w:rFonts w:ascii="Arial" w:hAnsi="Arial" w:cs="Arial"/>
          <w:color w:val="0070C0"/>
          <w:lang w:val="en-CA"/>
        </w:rPr>
        <w:instrText xml:space="preserve"> SEQ CHAPTER \h \r 1</w:instrText>
      </w:r>
      <w:r w:rsidRPr="00B00AC4">
        <w:rPr>
          <w:rFonts w:ascii="Arial" w:hAnsi="Arial" w:cs="Arial"/>
          <w:color w:val="0070C0"/>
          <w:lang w:val="en-CA"/>
        </w:rPr>
        <w:fldChar w:fldCharType="end"/>
      </w:r>
      <w:r w:rsidRPr="00B00AC4">
        <w:rPr>
          <w:rFonts w:ascii="Arial" w:hAnsi="Arial" w:cs="Arial"/>
          <w:color w:val="0070C0"/>
        </w:rPr>
        <w:t xml:space="preserve">The following specification text has been prepared </w:t>
      </w:r>
      <w:r w:rsidR="00967EC5" w:rsidRPr="00B00AC4">
        <w:rPr>
          <w:rFonts w:ascii="Arial" w:hAnsi="Arial" w:cs="Arial"/>
          <w:color w:val="0070C0"/>
        </w:rPr>
        <w:t xml:space="preserve">by </w:t>
      </w:r>
      <w:r w:rsidR="002F3E82">
        <w:rPr>
          <w:rFonts w:ascii="Arial" w:hAnsi="Arial" w:cs="Arial"/>
          <w:color w:val="0070C0"/>
        </w:rPr>
        <w:t>Reliable Concrete Accessories</w:t>
      </w:r>
      <w:r w:rsidR="00967EC5" w:rsidRPr="00B00AC4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 xml:space="preserve">to assist design professionals in the preparation of a specification </w:t>
      </w:r>
      <w:r w:rsidR="00F460FF">
        <w:rPr>
          <w:rFonts w:ascii="Arial" w:hAnsi="Arial" w:cs="Arial"/>
          <w:color w:val="0070C0"/>
        </w:rPr>
        <w:t xml:space="preserve">to include moisture retaining </w:t>
      </w:r>
      <w:r w:rsidR="004476BE" w:rsidRPr="00B00AC4">
        <w:rPr>
          <w:rFonts w:ascii="Arial" w:hAnsi="Arial" w:cs="Arial"/>
          <w:color w:val="0070C0"/>
        </w:rPr>
        <w:t>concrete</w:t>
      </w:r>
      <w:r w:rsidR="00F460FF">
        <w:rPr>
          <w:rFonts w:ascii="Arial" w:hAnsi="Arial" w:cs="Arial"/>
          <w:color w:val="0070C0"/>
        </w:rPr>
        <w:t xml:space="preserve"> curing blankets. </w:t>
      </w:r>
    </w:p>
    <w:p w14:paraId="772E0913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1F21C7" w14:textId="0AD6C6C8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Utilize these paragraphs to insert text into Specification Section</w:t>
      </w:r>
      <w:r w:rsidR="00652AE8" w:rsidRPr="00B00AC4">
        <w:rPr>
          <w:rFonts w:ascii="Arial" w:hAnsi="Arial" w:cs="Arial"/>
          <w:color w:val="0070C0"/>
        </w:rPr>
        <w:t xml:space="preserve"> 0</w:t>
      </w:r>
      <w:r w:rsidR="002F3E82">
        <w:rPr>
          <w:rFonts w:ascii="Arial" w:hAnsi="Arial" w:cs="Arial"/>
          <w:color w:val="0070C0"/>
        </w:rPr>
        <w:t>3</w:t>
      </w:r>
      <w:r w:rsidR="00652AE8" w:rsidRPr="00B00AC4">
        <w:rPr>
          <w:rFonts w:ascii="Arial" w:hAnsi="Arial" w:cs="Arial"/>
          <w:color w:val="0070C0"/>
        </w:rPr>
        <w:t xml:space="preserve"> </w:t>
      </w:r>
      <w:r w:rsidR="002F3E82">
        <w:rPr>
          <w:rFonts w:ascii="Arial" w:hAnsi="Arial" w:cs="Arial"/>
          <w:color w:val="0070C0"/>
        </w:rPr>
        <w:t>30</w:t>
      </w:r>
      <w:r w:rsidR="00652AE8" w:rsidRPr="00B00AC4">
        <w:rPr>
          <w:rFonts w:ascii="Arial" w:hAnsi="Arial" w:cs="Arial"/>
          <w:color w:val="0070C0"/>
        </w:rPr>
        <w:t xml:space="preserve"> 00</w:t>
      </w:r>
      <w:r w:rsidR="004476BE" w:rsidRPr="00B00AC4">
        <w:rPr>
          <w:rFonts w:ascii="Arial" w:hAnsi="Arial" w:cs="Arial"/>
          <w:color w:val="0070C0"/>
        </w:rPr>
        <w:t xml:space="preserve"> – </w:t>
      </w:r>
      <w:r w:rsidR="002F3E82">
        <w:rPr>
          <w:rFonts w:ascii="Arial" w:hAnsi="Arial" w:cs="Arial"/>
          <w:color w:val="0070C0"/>
        </w:rPr>
        <w:t xml:space="preserve">Cast-in-Place Concrete </w:t>
      </w:r>
      <w:r w:rsidRPr="00B00AC4">
        <w:rPr>
          <w:rFonts w:ascii="Arial" w:hAnsi="Arial" w:cs="Arial"/>
          <w:color w:val="0070C0"/>
        </w:rPr>
        <w:t>or similarly titled section governing this work.</w:t>
      </w:r>
    </w:p>
    <w:p w14:paraId="115F9D26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1C1C63B8" w14:textId="77777777" w:rsidR="00DE1DA8" w:rsidRPr="00B00AC4" w:rsidRDefault="00DE1DA8" w:rsidP="00DE1DA8">
      <w:pPr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The following should be noted in using this document:</w:t>
      </w:r>
    </w:p>
    <w:p w14:paraId="082A4411" w14:textId="77777777" w:rsidR="00DE1DA8" w:rsidRPr="00B00AC4" w:rsidRDefault="00DE1DA8" w:rsidP="00DE1DA8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5881F8D2" w14:textId="77777777" w:rsidR="00DE1DA8" w:rsidRPr="00B00AC4" w:rsidRDefault="00DE1DA8" w:rsidP="00DE1DA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Optional text requiring a selection by the user is enclosed within brackets and as red text, e.g.: </w:t>
      </w:r>
      <w:r w:rsidRPr="00B00AC4">
        <w:rPr>
          <w:rFonts w:ascii="Arial" w:hAnsi="Arial" w:cs="Arial"/>
          <w:color w:val="0070C0"/>
        </w:rPr>
        <w:sym w:font="WP TypographicSymbols" w:char="0041"/>
      </w:r>
      <w:r w:rsidRPr="00B00AC4">
        <w:rPr>
          <w:rFonts w:ascii="Arial" w:hAnsi="Arial" w:cs="Arial"/>
          <w:color w:val="0070C0"/>
        </w:rPr>
        <w:t xml:space="preserve">Color: </w:t>
      </w:r>
      <w:r w:rsidRPr="00B00AC4">
        <w:rPr>
          <w:rFonts w:ascii="Arial" w:hAnsi="Arial" w:cs="Arial"/>
          <w:color w:val="FF0000"/>
        </w:rPr>
        <w:t>[Red.] [Black.]</w:t>
      </w:r>
      <w:r w:rsidRPr="00B00AC4">
        <w:rPr>
          <w:rFonts w:ascii="Arial" w:hAnsi="Arial" w:cs="Arial"/>
          <w:color w:val="0070C0"/>
        </w:rPr>
        <w:t>"</w:t>
      </w:r>
    </w:p>
    <w:p w14:paraId="0D33766B" w14:textId="77777777" w:rsidR="00DE1DA8" w:rsidRPr="00B00AC4" w:rsidRDefault="00DE1DA8" w:rsidP="00DE1DA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</w:p>
    <w:p w14:paraId="0A52B074" w14:textId="4D2A1CF1" w:rsidR="00652AE8" w:rsidRDefault="00652AE8" w:rsidP="00652AE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Items requiring user input are enclosed within brackets and as red text, e.g.: "</w:t>
      </w:r>
      <w:r w:rsidRPr="00B00AC4">
        <w:rPr>
          <w:rFonts w:ascii="Arial" w:hAnsi="Arial" w:cs="Arial"/>
          <w:color w:val="FF0000"/>
        </w:rPr>
        <w:t>[2] [__]</w:t>
      </w:r>
      <w:r w:rsidRPr="00B00AC4">
        <w:rPr>
          <w:rFonts w:ascii="Arial" w:hAnsi="Arial" w:cs="Arial"/>
          <w:color w:val="002060"/>
        </w:rPr>
        <w:t xml:space="preserve"> years</w:t>
      </w:r>
      <w:r w:rsidRPr="00B00AC4">
        <w:rPr>
          <w:rFonts w:ascii="Arial" w:hAnsi="Arial" w:cs="Arial"/>
          <w:color w:val="0070C0"/>
        </w:rPr>
        <w:t>."</w:t>
      </w:r>
    </w:p>
    <w:p w14:paraId="30BCAC69" w14:textId="77777777" w:rsidR="00C057B2" w:rsidRPr="00B00AC4" w:rsidRDefault="00C057B2" w:rsidP="00C057B2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214813DB" w14:textId="77777777" w:rsidR="00DE1DA8" w:rsidRPr="00B00AC4" w:rsidRDefault="00DE1DA8" w:rsidP="00652AE8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42AB3328" w14:textId="0CEE2B3C" w:rsidR="00783455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For assistance on the use of the products in this section, contact</w:t>
      </w:r>
      <w:r w:rsidR="004476BE" w:rsidRPr="00B00AC4">
        <w:rPr>
          <w:rFonts w:ascii="Arial" w:hAnsi="Arial" w:cs="Arial"/>
          <w:color w:val="0070C0"/>
        </w:rPr>
        <w:t xml:space="preserve"> </w:t>
      </w:r>
      <w:r w:rsidR="002F3E82">
        <w:rPr>
          <w:rFonts w:ascii="Arial" w:hAnsi="Arial" w:cs="Arial"/>
          <w:color w:val="0070C0"/>
        </w:rPr>
        <w:t xml:space="preserve">Reliable Concrete Accessories </w:t>
      </w:r>
      <w:r w:rsidRPr="00B00AC4">
        <w:rPr>
          <w:rFonts w:ascii="Arial" w:hAnsi="Arial" w:cs="Arial"/>
          <w:color w:val="0070C0"/>
        </w:rPr>
        <w:t xml:space="preserve">by calling </w:t>
      </w:r>
      <w:r w:rsidR="002F3E82">
        <w:rPr>
          <w:rFonts w:ascii="Arial" w:hAnsi="Arial" w:cs="Arial"/>
          <w:color w:val="0070C0"/>
        </w:rPr>
        <w:t>855-259-2662</w:t>
      </w:r>
      <w:r w:rsidR="004476BE" w:rsidRPr="00B00AC4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>or visit their website</w:t>
      </w:r>
      <w:r w:rsidR="002F3E82">
        <w:rPr>
          <w:rFonts w:ascii="Arial" w:hAnsi="Arial" w:cs="Arial"/>
          <w:color w:val="0070C0"/>
        </w:rPr>
        <w:t xml:space="preserve"> </w:t>
      </w:r>
      <w:hyperlink r:id="rId7" w:history="1">
        <w:r w:rsidR="002F3E82" w:rsidRPr="009A0FB0">
          <w:rPr>
            <w:rStyle w:val="Hyperlink"/>
            <w:rFonts w:ascii="Arial" w:hAnsi="Arial" w:cs="Arial"/>
          </w:rPr>
          <w:t>www.reliableconcreteaccessories.com</w:t>
        </w:r>
      </w:hyperlink>
      <w:r w:rsidR="002F3E82">
        <w:rPr>
          <w:rFonts w:ascii="Arial" w:hAnsi="Arial" w:cs="Arial"/>
          <w:color w:val="0070C0"/>
        </w:rPr>
        <w:t xml:space="preserve">   </w:t>
      </w:r>
    </w:p>
    <w:p w14:paraId="0AEFBD1E" w14:textId="77777777" w:rsidR="002F3E82" w:rsidRPr="00B00AC4" w:rsidRDefault="002F3E82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D64E36" w14:textId="77777777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PART 1 </w:t>
      </w:r>
      <w:r w:rsidR="00783455" w:rsidRPr="00B00AC4">
        <w:rPr>
          <w:rFonts w:ascii="Arial" w:hAnsi="Arial" w:cs="Arial"/>
          <w:color w:val="0070C0"/>
        </w:rPr>
        <w:t>–</w:t>
      </w:r>
      <w:r w:rsidRPr="00B00AC4">
        <w:rPr>
          <w:rFonts w:ascii="Arial" w:hAnsi="Arial" w:cs="Arial"/>
          <w:color w:val="0070C0"/>
        </w:rPr>
        <w:t xml:space="preserve"> GENERAL</w:t>
      </w:r>
    </w:p>
    <w:p w14:paraId="04834ECE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72D881" w14:textId="77777777" w:rsidR="00783455" w:rsidRPr="00B00AC4" w:rsidRDefault="00A779AB" w:rsidP="00667B7D">
      <w:pPr>
        <w:pStyle w:val="Level4"/>
        <w:numPr>
          <w:ilvl w:val="0"/>
          <w:numId w:val="0"/>
        </w:numPr>
        <w:ind w:left="540" w:hanging="540"/>
        <w:rPr>
          <w:rFonts w:cs="Arial"/>
        </w:rPr>
      </w:pPr>
      <w:r w:rsidRPr="00B00AC4">
        <w:rPr>
          <w:rFonts w:cs="Arial"/>
          <w:color w:val="0070C0"/>
        </w:rPr>
        <w:t>SUBMITTALS</w:t>
      </w:r>
    </w:p>
    <w:p w14:paraId="1CE89206" w14:textId="77777777" w:rsidR="00783455" w:rsidRPr="00B00AC4" w:rsidRDefault="00783455" w:rsidP="00783455">
      <w:pPr>
        <w:tabs>
          <w:tab w:val="left" w:pos="1080"/>
        </w:tabs>
        <w:rPr>
          <w:rFonts w:ascii="Arial" w:hAnsi="Arial" w:cs="Arial"/>
        </w:rPr>
      </w:pPr>
    </w:p>
    <w:p w14:paraId="2136BCC2" w14:textId="77777777" w:rsidR="003A498E" w:rsidRPr="00B00AC4" w:rsidRDefault="00783455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B00AC4">
        <w:rPr>
          <w:rFonts w:ascii="Arial" w:hAnsi="Arial" w:cs="Arial"/>
        </w:rPr>
        <w:t>Action Submittals:</w:t>
      </w:r>
    </w:p>
    <w:p w14:paraId="4BF42A61" w14:textId="77777777" w:rsidR="003A498E" w:rsidRPr="00B00AC4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B00AC4">
        <w:rPr>
          <w:rFonts w:ascii="Arial" w:hAnsi="Arial" w:cs="Arial"/>
        </w:rPr>
        <w:tab/>
      </w:r>
      <w:r w:rsidR="00783455" w:rsidRPr="00B00AC4">
        <w:rPr>
          <w:rFonts w:ascii="Arial" w:hAnsi="Arial" w:cs="Arial"/>
        </w:rPr>
        <w:t>Product Data: Manufacturer’s descriptive data and product attributes.</w:t>
      </w:r>
    </w:p>
    <w:p w14:paraId="710AA526" w14:textId="7564DD97" w:rsidR="003A498E" w:rsidRPr="00B00AC4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  <w:color w:val="FF0000"/>
        </w:rPr>
      </w:pPr>
      <w:r w:rsidRPr="00B00AC4">
        <w:rPr>
          <w:rFonts w:ascii="Arial" w:hAnsi="Arial" w:cs="Arial"/>
        </w:rPr>
        <w:tab/>
      </w:r>
      <w:r w:rsidR="00574E06" w:rsidRPr="00B00AC4">
        <w:rPr>
          <w:rFonts w:ascii="Arial" w:hAnsi="Arial" w:cs="Arial"/>
        </w:rPr>
        <w:t xml:space="preserve">Samples: </w:t>
      </w:r>
      <w:r w:rsidR="00574E06" w:rsidRPr="00B00AC4">
        <w:rPr>
          <w:rFonts w:ascii="Arial" w:hAnsi="Arial" w:cs="Arial"/>
          <w:color w:val="FF0000"/>
        </w:rPr>
        <w:t>[Verification samples.]</w:t>
      </w:r>
    </w:p>
    <w:p w14:paraId="406EA1CF" w14:textId="77777777" w:rsidR="003A498E" w:rsidRPr="00B00AC4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  <w:color w:val="FF0000"/>
        </w:rPr>
      </w:pPr>
    </w:p>
    <w:p w14:paraId="6F42578A" w14:textId="77777777" w:rsidR="003A498E" w:rsidRPr="00B00AC4" w:rsidRDefault="006B2289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QUALITY ASSURANCE</w:t>
      </w:r>
    </w:p>
    <w:p w14:paraId="5F254510" w14:textId="77777777" w:rsidR="003A498E" w:rsidRPr="00B00AC4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33D76170" w14:textId="77777777" w:rsidR="003A498E" w:rsidRPr="00B00AC4" w:rsidRDefault="006B2289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Retain the following to specify minimum experience of installer. </w:t>
      </w:r>
    </w:p>
    <w:p w14:paraId="68C1CB5E" w14:textId="77777777" w:rsidR="003A498E" w:rsidRPr="00B00AC4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7873344B" w14:textId="29CC27C8" w:rsidR="00A567B2" w:rsidRDefault="00A567B2" w:rsidP="00A567B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2D0FCE">
        <w:rPr>
          <w:rFonts w:ascii="Arial" w:hAnsi="Arial" w:cs="Arial"/>
        </w:rPr>
        <w:t xml:space="preserve">Water Retention Moisture Loss for curing concrete: 0.0062 oz/sq in (22.7 g/ sq m) and 0.0558 </w:t>
      </w:r>
      <w:proofErr w:type="spellStart"/>
      <w:r w:rsidRPr="002D0FCE">
        <w:rPr>
          <w:rFonts w:ascii="Arial" w:hAnsi="Arial" w:cs="Arial"/>
        </w:rPr>
        <w:t>lbs</w:t>
      </w:r>
      <w:proofErr w:type="spellEnd"/>
      <w:r w:rsidRPr="002D0FCE">
        <w:rPr>
          <w:rFonts w:ascii="Arial" w:hAnsi="Arial" w:cs="Arial"/>
        </w:rPr>
        <w:t>/ square foot (0.272 kg/sq m), when tested to ASTM C156.</w:t>
      </w:r>
      <w:r>
        <w:rPr>
          <w:rFonts w:ascii="Arial" w:hAnsi="Arial" w:cs="Arial"/>
        </w:rPr>
        <w:t xml:space="preserve"> </w:t>
      </w:r>
    </w:p>
    <w:p w14:paraId="50711239" w14:textId="76AA1575" w:rsidR="00A567B2" w:rsidRPr="00B00AC4" w:rsidRDefault="00A567B2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4CBA629F" w14:textId="77777777" w:rsidR="003A498E" w:rsidRPr="00B00AC4" w:rsidRDefault="003A498E" w:rsidP="00813D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25664BF3" w14:textId="77777777" w:rsidR="003A498E" w:rsidRPr="00B00AC4" w:rsidRDefault="00A779AB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PART 2 </w:t>
      </w:r>
      <w:r w:rsidR="00C45821" w:rsidRPr="00B00AC4">
        <w:rPr>
          <w:rFonts w:ascii="Arial" w:hAnsi="Arial" w:cs="Arial"/>
          <w:color w:val="0070C0"/>
        </w:rPr>
        <w:t>–</w:t>
      </w:r>
      <w:r w:rsidRPr="00B00AC4">
        <w:rPr>
          <w:rFonts w:ascii="Arial" w:hAnsi="Arial" w:cs="Arial"/>
          <w:color w:val="0070C0"/>
        </w:rPr>
        <w:t xml:space="preserve"> PRODUCTS</w:t>
      </w:r>
    </w:p>
    <w:p w14:paraId="607C691D" w14:textId="77777777" w:rsidR="003A498E" w:rsidRPr="00B00AC4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1FD97473" w14:textId="77777777" w:rsidR="003A498E" w:rsidRPr="00B00AC4" w:rsidRDefault="00C45821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MATERIALS</w:t>
      </w:r>
    </w:p>
    <w:p w14:paraId="74551D5E" w14:textId="77777777" w:rsidR="003A498E" w:rsidRPr="00B00AC4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005484D5" w14:textId="029A9FB6" w:rsidR="003A498E" w:rsidRPr="00B00AC4" w:rsidRDefault="00E17BA2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  <w:r w:rsidRPr="00B00AC4">
        <w:rPr>
          <w:rFonts w:ascii="Arial" w:hAnsi="Arial" w:cs="Arial"/>
          <w:color w:val="0070C0"/>
        </w:rPr>
        <w:t xml:space="preserve">Retain the following for a </w:t>
      </w:r>
      <w:r w:rsidR="002F3E82">
        <w:rPr>
          <w:rFonts w:ascii="Arial" w:hAnsi="Arial" w:cs="Arial"/>
          <w:color w:val="0070C0"/>
        </w:rPr>
        <w:t xml:space="preserve">reflective curing blanket </w:t>
      </w:r>
      <w:r w:rsidR="00FB17AF">
        <w:rPr>
          <w:rFonts w:ascii="Arial" w:hAnsi="Arial" w:cs="Arial"/>
          <w:color w:val="0070C0"/>
        </w:rPr>
        <w:t xml:space="preserve">on newly placed concrete. </w:t>
      </w:r>
    </w:p>
    <w:p w14:paraId="45787F39" w14:textId="77777777" w:rsidR="003A498E" w:rsidRPr="00B00AC4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3AB58F1E" w14:textId="4D8C28B0" w:rsidR="003A498E" w:rsidRPr="00B00AC4" w:rsidRDefault="00FB17AF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Concrete Curing Blanket</w:t>
      </w:r>
      <w:r w:rsidR="00EE24A7" w:rsidRPr="00B00AC4">
        <w:rPr>
          <w:rFonts w:ascii="Arial" w:hAnsi="Arial" w:cs="Arial"/>
        </w:rPr>
        <w:t>:</w:t>
      </w:r>
    </w:p>
    <w:p w14:paraId="624038DB" w14:textId="61DD2689" w:rsidR="003A498E" w:rsidRPr="00B00AC4" w:rsidRDefault="00EE24A7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 w:rsidRPr="00B00AC4">
        <w:rPr>
          <w:rFonts w:ascii="Arial" w:hAnsi="Arial" w:cs="Arial"/>
        </w:rPr>
        <w:t>Source:</w:t>
      </w:r>
      <w:r w:rsidR="007A213E" w:rsidRPr="00B00AC4">
        <w:rPr>
          <w:rFonts w:ascii="Arial" w:hAnsi="Arial" w:cs="Arial"/>
        </w:rPr>
        <w:t xml:space="preserve"> </w:t>
      </w:r>
      <w:proofErr w:type="spellStart"/>
      <w:r w:rsidR="00FB17AF">
        <w:rPr>
          <w:rFonts w:ascii="Arial" w:hAnsi="Arial" w:cs="Arial"/>
        </w:rPr>
        <w:t>ReliableCure</w:t>
      </w:r>
      <w:proofErr w:type="spellEnd"/>
      <w:r w:rsidR="00FB17AF">
        <w:rPr>
          <w:rFonts w:ascii="Arial" w:hAnsi="Arial" w:cs="Arial"/>
        </w:rPr>
        <w:t xml:space="preserve"> by </w:t>
      </w:r>
      <w:r w:rsidR="00FB17AF" w:rsidRPr="002A728A">
        <w:rPr>
          <w:rFonts w:ascii="Arial" w:hAnsi="Arial" w:cs="Arial"/>
          <w:color w:val="000000"/>
        </w:rPr>
        <w:t>Reliable Concrete Accessories by calling 855-259-2662 or visit their website</w:t>
      </w:r>
      <w:r w:rsidR="00FB17AF">
        <w:rPr>
          <w:rFonts w:ascii="Arial" w:hAnsi="Arial" w:cs="Arial"/>
          <w:color w:val="0070C0"/>
        </w:rPr>
        <w:t xml:space="preserve"> </w:t>
      </w:r>
      <w:hyperlink r:id="rId8" w:history="1">
        <w:r w:rsidR="00FB17AF" w:rsidRPr="009A0FB0">
          <w:rPr>
            <w:rStyle w:val="Hyperlink"/>
            <w:rFonts w:ascii="Arial" w:hAnsi="Arial" w:cs="Arial"/>
          </w:rPr>
          <w:t>www.reliableconcreteaccessories.com</w:t>
        </w:r>
      </w:hyperlink>
      <w:r w:rsidRPr="00B00AC4">
        <w:rPr>
          <w:rFonts w:ascii="Arial" w:hAnsi="Arial" w:cs="Arial"/>
        </w:rPr>
        <w:t>.</w:t>
      </w:r>
    </w:p>
    <w:p w14:paraId="54D203EC" w14:textId="1CF1BBD5" w:rsidR="003A498E" w:rsidRPr="00B00AC4" w:rsidRDefault="00EE24A7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 w:rsidRPr="00B00AC4">
        <w:rPr>
          <w:rFonts w:ascii="Arial" w:hAnsi="Arial" w:cs="Arial"/>
        </w:rPr>
        <w:t>Description:</w:t>
      </w:r>
      <w:r w:rsidR="001B35B8">
        <w:rPr>
          <w:rFonts w:ascii="Arial" w:hAnsi="Arial" w:cs="Arial"/>
        </w:rPr>
        <w:t xml:space="preserve"> Absorbent, white polyethylene sheeting fabricated of synthetic fibers, with an opaque backing meeting ASTM C171</w:t>
      </w:r>
      <w:r w:rsidR="007E6398">
        <w:rPr>
          <w:rFonts w:ascii="Arial" w:hAnsi="Arial" w:cs="Arial"/>
        </w:rPr>
        <w:t xml:space="preserve"> </w:t>
      </w:r>
      <w:r w:rsidR="006F2DA3">
        <w:rPr>
          <w:rFonts w:ascii="Arial" w:hAnsi="Arial" w:cs="Arial"/>
        </w:rPr>
        <w:t xml:space="preserve">sheet materials </w:t>
      </w:r>
      <w:r w:rsidR="007E6398">
        <w:rPr>
          <w:rFonts w:ascii="Arial" w:hAnsi="Arial" w:cs="Arial"/>
        </w:rPr>
        <w:t xml:space="preserve">for curing concrete. </w:t>
      </w:r>
    </w:p>
    <w:p w14:paraId="56F27905" w14:textId="7512A44E" w:rsidR="009C0087" w:rsidRDefault="009C0087" w:rsidP="007E639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Thickness: 55 mils, when tested to ASTM D5199.</w:t>
      </w:r>
    </w:p>
    <w:p w14:paraId="17ED50D3" w14:textId="4D9B394F" w:rsidR="003A498E" w:rsidRPr="006F2DA3" w:rsidRDefault="007E6398" w:rsidP="007E639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 w:rsidRPr="006F2DA3">
        <w:rPr>
          <w:rFonts w:ascii="Arial" w:hAnsi="Arial" w:cs="Arial"/>
        </w:rPr>
        <w:t xml:space="preserve">Reflectance: 90-percent, when tested to ASTM D1447. </w:t>
      </w:r>
    </w:p>
    <w:p w14:paraId="2E7608EC" w14:textId="53729088" w:rsidR="006F2DA3" w:rsidRDefault="006F2DA3" w:rsidP="006F2DA3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34FC5BC5" w14:textId="77777777" w:rsidR="00F54C23" w:rsidRPr="00B00AC4" w:rsidRDefault="00F54C23" w:rsidP="00F54C23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50596257" w14:textId="77777777" w:rsidR="000B4E2B" w:rsidRPr="00B00AC4" w:rsidRDefault="00967EC5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PART 3 – EXECUTION</w:t>
      </w:r>
    </w:p>
    <w:p w14:paraId="101E9247" w14:textId="77777777" w:rsidR="001C5957" w:rsidRPr="00B00AC4" w:rsidRDefault="001C5957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7FDE6C21" w14:textId="77777777" w:rsidR="001C5957" w:rsidRPr="00B00AC4" w:rsidRDefault="001C5957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PREPARATION</w:t>
      </w:r>
    </w:p>
    <w:p w14:paraId="12E732FD" w14:textId="77777777" w:rsidR="001C5957" w:rsidRPr="00B00AC4" w:rsidRDefault="001C5957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4A9BD745" w14:textId="1BF4B474" w:rsidR="001C5957" w:rsidRPr="00B00AC4" w:rsidRDefault="001C5957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B00AC4">
        <w:rPr>
          <w:rFonts w:ascii="Arial" w:hAnsi="Arial" w:cs="Arial"/>
        </w:rPr>
        <w:t xml:space="preserve">Prepare surfaces to receive </w:t>
      </w:r>
      <w:r w:rsidR="006F2DA3">
        <w:rPr>
          <w:rFonts w:ascii="Arial" w:hAnsi="Arial" w:cs="Arial"/>
        </w:rPr>
        <w:t>curing blanket</w:t>
      </w:r>
      <w:r w:rsidRPr="00B00AC4">
        <w:rPr>
          <w:rFonts w:ascii="Arial" w:hAnsi="Arial" w:cs="Arial"/>
        </w:rPr>
        <w:t xml:space="preserve"> in accordance with manufacturer’s instructions.</w:t>
      </w:r>
    </w:p>
    <w:p w14:paraId="579E5738" w14:textId="77777777" w:rsidR="001C5957" w:rsidRPr="00B00AC4" w:rsidRDefault="001C5957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7084E16C" w14:textId="77777777" w:rsidR="00967EC5" w:rsidRPr="00B00AC4" w:rsidRDefault="001C5957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APPLICA</w:t>
      </w:r>
      <w:r w:rsidR="00967EC5" w:rsidRPr="00B00AC4">
        <w:rPr>
          <w:rFonts w:ascii="Arial" w:hAnsi="Arial" w:cs="Arial"/>
          <w:color w:val="0070C0"/>
        </w:rPr>
        <w:t>TION</w:t>
      </w:r>
    </w:p>
    <w:p w14:paraId="34C8E385" w14:textId="77777777" w:rsidR="001C5957" w:rsidRPr="00B00AC4" w:rsidRDefault="001C5957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459ADEC5" w14:textId="1732CD9E" w:rsidR="00A779AB" w:rsidRPr="00B00AC4" w:rsidRDefault="001C5957" w:rsidP="00E071C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B00AC4">
        <w:rPr>
          <w:rFonts w:ascii="Arial" w:hAnsi="Arial" w:cs="Arial"/>
        </w:rPr>
        <w:t>Apply materials in accordance with manufacturer’s instructions.</w:t>
      </w:r>
    </w:p>
    <w:sectPr w:rsidR="00A779AB" w:rsidRPr="00B00AC4" w:rsidSect="00FE6131">
      <w:footerReference w:type="default" r:id="rId9"/>
      <w:type w:val="continuous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AA65" w14:textId="77777777" w:rsidR="00560678" w:rsidRDefault="00560678" w:rsidP="00967EC5">
      <w:r>
        <w:separator/>
      </w:r>
    </w:p>
    <w:p w14:paraId="28E6ACB3" w14:textId="77777777" w:rsidR="00560678" w:rsidRDefault="00560678"/>
  </w:endnote>
  <w:endnote w:type="continuationSeparator" w:id="0">
    <w:p w14:paraId="17AC1BAE" w14:textId="77777777" w:rsidR="00560678" w:rsidRDefault="00560678" w:rsidP="00967EC5">
      <w:r>
        <w:continuationSeparator/>
      </w:r>
    </w:p>
    <w:p w14:paraId="40AEA400" w14:textId="77777777" w:rsidR="00560678" w:rsidRDefault="00560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TypographicSymbol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2C2C" w14:textId="77777777" w:rsidR="00967EC5" w:rsidRDefault="00967EC5">
    <w:pPr>
      <w:pStyle w:val="Footer"/>
    </w:pPr>
  </w:p>
  <w:p w14:paraId="76766F05" w14:textId="5D7BDDF6" w:rsidR="00967EC5" w:rsidRDefault="002F3E82">
    <w:pPr>
      <w:pStyle w:val="Footer"/>
      <w:rPr>
        <w:rFonts w:ascii="Arial" w:hAnsi="Arial" w:cs="Arial"/>
        <w:noProof/>
        <w:color w:val="0070C0"/>
      </w:rPr>
    </w:pPr>
    <w:r>
      <w:rPr>
        <w:rFonts w:ascii="Arial" w:hAnsi="Arial" w:cs="Arial"/>
        <w:color w:val="0070C0"/>
      </w:rPr>
      <w:t>Reliable Concrete Accessories</w:t>
    </w:r>
    <w:r w:rsidR="006B0E6C" w:rsidRPr="006B0E6C">
      <w:rPr>
        <w:rFonts w:ascii="Arial" w:hAnsi="Arial" w:cs="Arial"/>
        <w:color w:val="0070C0"/>
      </w:rPr>
      <w:tab/>
      <w:t xml:space="preserve">Page </w:t>
    </w:r>
    <w:r w:rsidR="006B0E6C" w:rsidRPr="006B0E6C">
      <w:rPr>
        <w:rFonts w:ascii="Arial" w:hAnsi="Arial" w:cs="Arial"/>
        <w:color w:val="0070C0"/>
      </w:rPr>
      <w:fldChar w:fldCharType="begin"/>
    </w:r>
    <w:r w:rsidR="006B0E6C" w:rsidRPr="006B0E6C">
      <w:rPr>
        <w:rFonts w:ascii="Arial" w:hAnsi="Arial" w:cs="Arial"/>
        <w:color w:val="0070C0"/>
      </w:rPr>
      <w:instrText xml:space="preserve"> PAGE   \* MERGEFORMAT </w:instrText>
    </w:r>
    <w:r w:rsidR="006B0E6C" w:rsidRPr="006B0E6C">
      <w:rPr>
        <w:rFonts w:ascii="Arial" w:hAnsi="Arial" w:cs="Arial"/>
        <w:color w:val="0070C0"/>
      </w:rPr>
      <w:fldChar w:fldCharType="separate"/>
    </w:r>
    <w:r w:rsidR="006B0E6C" w:rsidRPr="006B0E6C">
      <w:rPr>
        <w:rFonts w:ascii="Arial" w:hAnsi="Arial" w:cs="Arial"/>
        <w:noProof/>
        <w:color w:val="0070C0"/>
      </w:rPr>
      <w:t>1</w:t>
    </w:r>
    <w:r w:rsidR="006B0E6C" w:rsidRPr="006B0E6C">
      <w:rPr>
        <w:rFonts w:ascii="Arial" w:hAnsi="Arial" w:cs="Arial"/>
        <w:color w:val="0070C0"/>
      </w:rPr>
      <w:fldChar w:fldCharType="end"/>
    </w:r>
    <w:r w:rsidR="006B0E6C" w:rsidRPr="006B0E6C">
      <w:rPr>
        <w:rFonts w:ascii="Arial" w:hAnsi="Arial" w:cs="Arial"/>
        <w:noProof/>
        <w:color w:val="0070C0"/>
      </w:rPr>
      <w:tab/>
    </w:r>
    <w:r w:rsidR="004476BE">
      <w:rPr>
        <w:rFonts w:ascii="Arial" w:hAnsi="Arial" w:cs="Arial"/>
        <w:noProof/>
        <w:color w:val="0070C0"/>
      </w:rPr>
      <w:t>0</w:t>
    </w:r>
    <w:r>
      <w:rPr>
        <w:rFonts w:ascii="Arial" w:hAnsi="Arial" w:cs="Arial"/>
        <w:noProof/>
        <w:color w:val="0070C0"/>
      </w:rPr>
      <w:t>8</w:t>
    </w:r>
    <w:r w:rsidR="004476BE">
      <w:rPr>
        <w:rFonts w:ascii="Arial" w:hAnsi="Arial" w:cs="Arial"/>
        <w:noProof/>
        <w:color w:val="0070C0"/>
      </w:rPr>
      <w:t>/2</w:t>
    </w:r>
    <w:r>
      <w:rPr>
        <w:rFonts w:ascii="Arial" w:hAnsi="Arial" w:cs="Arial"/>
        <w:noProof/>
        <w:color w:val="0070C0"/>
      </w:rPr>
      <w:t>5</w:t>
    </w:r>
    <w:r w:rsidR="004476BE">
      <w:rPr>
        <w:rFonts w:ascii="Arial" w:hAnsi="Arial" w:cs="Arial"/>
        <w:noProof/>
        <w:color w:val="0070C0"/>
      </w:rPr>
      <w:t>/2021</w:t>
    </w:r>
  </w:p>
  <w:p w14:paraId="388E0741" w14:textId="2462CADF" w:rsidR="00B00AC4" w:rsidRPr="006B0E6C" w:rsidRDefault="00B00AC4">
    <w:pPr>
      <w:pStyle w:val="Footer"/>
      <w:rPr>
        <w:rFonts w:ascii="Arial" w:hAnsi="Arial" w:cs="Arial"/>
        <w:color w:val="0070C0"/>
      </w:rPr>
    </w:pPr>
    <w:r>
      <w:rPr>
        <w:rFonts w:ascii="Arial" w:hAnsi="Arial" w:cs="Arial"/>
        <w:noProof/>
        <w:color w:val="0070C0"/>
      </w:rPr>
      <w:t xml:space="preserve">Specification Guide – </w:t>
    </w:r>
    <w:r w:rsidR="002F3E82">
      <w:rPr>
        <w:rFonts w:ascii="Arial" w:hAnsi="Arial" w:cs="Arial"/>
        <w:noProof/>
        <w:color w:val="0070C0"/>
      </w:rPr>
      <w:t>Curing Blanket</w:t>
    </w:r>
  </w:p>
  <w:p w14:paraId="3BB92CF1" w14:textId="77777777" w:rsidR="00967EC5" w:rsidRDefault="00967EC5">
    <w:pPr>
      <w:pStyle w:val="Footer"/>
    </w:pPr>
  </w:p>
  <w:p w14:paraId="49FDFBB5" w14:textId="77777777" w:rsidR="009518CF" w:rsidRDefault="009518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E6E8" w14:textId="77777777" w:rsidR="00560678" w:rsidRDefault="00560678" w:rsidP="00967EC5">
      <w:r>
        <w:separator/>
      </w:r>
    </w:p>
    <w:p w14:paraId="7E2A32EF" w14:textId="77777777" w:rsidR="00560678" w:rsidRDefault="00560678"/>
  </w:footnote>
  <w:footnote w:type="continuationSeparator" w:id="0">
    <w:p w14:paraId="40ACB857" w14:textId="77777777" w:rsidR="00560678" w:rsidRDefault="00560678" w:rsidP="00967EC5">
      <w:r>
        <w:continuationSeparator/>
      </w:r>
    </w:p>
    <w:p w14:paraId="3D28B287" w14:textId="77777777" w:rsidR="00560678" w:rsidRDefault="005606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544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121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103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18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F6C6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25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623E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EC9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multilevel"/>
    <w:tmpl w:val="37727764"/>
    <w:lvl w:ilvl="0">
      <w:start w:val="1"/>
      <w:numFmt w:val="decimal"/>
      <w:pStyle w:val="Level1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pStyle w:val="Level2"/>
      <w:suff w:val="nothing"/>
      <w:lvlText w:val="%1.%2"/>
      <w:lvlJc w:val="left"/>
      <w:rPr>
        <w:rFonts w:cs="Times New Roman" w:hint="default"/>
      </w:rPr>
    </w:lvl>
    <w:lvl w:ilvl="2">
      <w:start w:val="1"/>
      <w:numFmt w:val="upperLetter"/>
      <w:pStyle w:val="Level3"/>
      <w:suff w:val="nothing"/>
      <w:lvlText w:val="%3."/>
      <w:lvlJc w:val="left"/>
      <w:rPr>
        <w:rFonts w:ascii="Arial" w:eastAsia="Times New Roman" w:hAnsi="Arial" w:cs="Arial"/>
      </w:rPr>
    </w:lvl>
    <w:lvl w:ilvl="3">
      <w:start w:val="1"/>
      <w:numFmt w:val="decimal"/>
      <w:pStyle w:val="Level4"/>
      <w:suff w:val="nothing"/>
      <w:lvlText w:val="%4."/>
      <w:lvlJc w:val="left"/>
      <w:rPr>
        <w:rFonts w:ascii="Arial" w:eastAsia="Times New Roman" w:hAnsi="Arial" w:cs="Times New Roman"/>
      </w:rPr>
    </w:lvl>
    <w:lvl w:ilvl="4">
      <w:start w:val="1"/>
      <w:numFmt w:val="lowerLetter"/>
      <w:pStyle w:val="Level5"/>
      <w:suff w:val="nothing"/>
      <w:lvlText w:val="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rPr>
        <w:rFonts w:cs="Times New Roman" w:hint="default"/>
      </w:rPr>
    </w:lvl>
    <w:lvl w:ilvl="6">
      <w:start w:val="1"/>
      <w:numFmt w:val="lowerRoman"/>
      <w:suff w:val="nothing"/>
      <w:lvlText w:val="%7)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57B1FB9"/>
    <w:multiLevelType w:val="hybridMultilevel"/>
    <w:tmpl w:val="6AE2CD74"/>
    <w:lvl w:ilvl="0" w:tplc="F26A4E1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95B3795"/>
    <w:multiLevelType w:val="hybridMultilevel"/>
    <w:tmpl w:val="54362DC4"/>
    <w:lvl w:ilvl="0" w:tplc="256AC9B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F0F7663"/>
    <w:multiLevelType w:val="hybridMultilevel"/>
    <w:tmpl w:val="B29ED656"/>
    <w:lvl w:ilvl="0" w:tplc="E206846C">
      <w:start w:val="1"/>
      <w:numFmt w:val="upperLetter"/>
      <w:lvlText w:val="%1."/>
      <w:lvlJc w:val="left"/>
      <w:pPr>
        <w:ind w:left="10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4CFE765F"/>
    <w:multiLevelType w:val="hybridMultilevel"/>
    <w:tmpl w:val="ECFAD1D4"/>
    <w:lvl w:ilvl="0" w:tplc="163A08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22A4A15"/>
    <w:multiLevelType w:val="hybridMultilevel"/>
    <w:tmpl w:val="CF0230FC"/>
    <w:lvl w:ilvl="0" w:tplc="E910B36C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B4116E6"/>
    <w:multiLevelType w:val="hybridMultilevel"/>
    <w:tmpl w:val="65C24692"/>
    <w:lvl w:ilvl="0" w:tplc="013EDF3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FE46CB8"/>
    <w:multiLevelType w:val="hybridMultilevel"/>
    <w:tmpl w:val="A57E70D0"/>
    <w:lvl w:ilvl="0" w:tplc="6814663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1534706"/>
    <w:multiLevelType w:val="hybridMultilevel"/>
    <w:tmpl w:val="4038108A"/>
    <w:lvl w:ilvl="0" w:tplc="27FC3D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6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9AB"/>
    <w:rsid w:val="000A1AFD"/>
    <w:rsid w:val="000B4E2B"/>
    <w:rsid w:val="000B60E4"/>
    <w:rsid w:val="000C2000"/>
    <w:rsid w:val="00187698"/>
    <w:rsid w:val="001B35B8"/>
    <w:rsid w:val="001C5957"/>
    <w:rsid w:val="00203A1C"/>
    <w:rsid w:val="0022659D"/>
    <w:rsid w:val="00281E80"/>
    <w:rsid w:val="002A728A"/>
    <w:rsid w:val="002D0FCE"/>
    <w:rsid w:val="002F3E82"/>
    <w:rsid w:val="003408AA"/>
    <w:rsid w:val="0037013F"/>
    <w:rsid w:val="003A4277"/>
    <w:rsid w:val="003A498E"/>
    <w:rsid w:val="003B4B7E"/>
    <w:rsid w:val="00414B98"/>
    <w:rsid w:val="004244A6"/>
    <w:rsid w:val="004339AF"/>
    <w:rsid w:val="004476BE"/>
    <w:rsid w:val="00560678"/>
    <w:rsid w:val="00572DA0"/>
    <w:rsid w:val="00574E06"/>
    <w:rsid w:val="005E01D1"/>
    <w:rsid w:val="005F70FA"/>
    <w:rsid w:val="00652AE8"/>
    <w:rsid w:val="00667B7D"/>
    <w:rsid w:val="006978B8"/>
    <w:rsid w:val="006B0E6C"/>
    <w:rsid w:val="006B2289"/>
    <w:rsid w:val="006D4BC8"/>
    <w:rsid w:val="006F2DA3"/>
    <w:rsid w:val="00706945"/>
    <w:rsid w:val="00735888"/>
    <w:rsid w:val="0078274D"/>
    <w:rsid w:val="00783455"/>
    <w:rsid w:val="007A213E"/>
    <w:rsid w:val="007E6398"/>
    <w:rsid w:val="00813D0F"/>
    <w:rsid w:val="0084066E"/>
    <w:rsid w:val="008842CB"/>
    <w:rsid w:val="00906CBA"/>
    <w:rsid w:val="0091662F"/>
    <w:rsid w:val="009518CF"/>
    <w:rsid w:val="009639C3"/>
    <w:rsid w:val="00967EC5"/>
    <w:rsid w:val="0098687A"/>
    <w:rsid w:val="009A765D"/>
    <w:rsid w:val="009B03A0"/>
    <w:rsid w:val="009B09EC"/>
    <w:rsid w:val="009C0087"/>
    <w:rsid w:val="00A414AE"/>
    <w:rsid w:val="00A567B2"/>
    <w:rsid w:val="00A779AB"/>
    <w:rsid w:val="00B00AC4"/>
    <w:rsid w:val="00B14532"/>
    <w:rsid w:val="00C057B2"/>
    <w:rsid w:val="00C3548B"/>
    <w:rsid w:val="00C45821"/>
    <w:rsid w:val="00C45941"/>
    <w:rsid w:val="00D209D7"/>
    <w:rsid w:val="00D60A13"/>
    <w:rsid w:val="00D628E3"/>
    <w:rsid w:val="00DE1DA8"/>
    <w:rsid w:val="00E071CE"/>
    <w:rsid w:val="00E17BA2"/>
    <w:rsid w:val="00EE24A7"/>
    <w:rsid w:val="00EE7614"/>
    <w:rsid w:val="00F460FF"/>
    <w:rsid w:val="00F54C23"/>
    <w:rsid w:val="00F60BED"/>
    <w:rsid w:val="00FB17AF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2A14D"/>
  <w14:defaultImageDpi w14:val="0"/>
  <w15:docId w15:val="{88E2EBEE-8F23-4A9E-A35C-232F8A3C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customStyle="1" w:styleId="Level1">
    <w:name w:val="Level 1"/>
    <w:basedOn w:val="Normal"/>
    <w:qFormat/>
    <w:rsid w:val="0078345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1080"/>
    </w:pPr>
    <w:rPr>
      <w:rFonts w:ascii="Arial" w:hAnsi="Arial"/>
      <w:b/>
    </w:rPr>
  </w:style>
  <w:style w:type="paragraph" w:customStyle="1" w:styleId="Level2">
    <w:name w:val="Level 2"/>
    <w:basedOn w:val="Normal"/>
    <w:link w:val="Level2Char"/>
    <w:qFormat/>
    <w:rsid w:val="0078345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540" w:hanging="540"/>
    </w:pPr>
    <w:rPr>
      <w:rFonts w:ascii="Arial" w:hAnsi="Arial"/>
    </w:rPr>
  </w:style>
  <w:style w:type="paragraph" w:customStyle="1" w:styleId="Level3">
    <w:name w:val="Level 3"/>
    <w:basedOn w:val="Normal"/>
    <w:link w:val="Level3Char"/>
    <w:qFormat/>
    <w:rsid w:val="0078345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540"/>
    </w:pPr>
    <w:rPr>
      <w:rFonts w:ascii="Arial" w:hAnsi="Arial"/>
    </w:rPr>
  </w:style>
  <w:style w:type="paragraph" w:customStyle="1" w:styleId="Level4">
    <w:name w:val="Level 4"/>
    <w:basedOn w:val="Normal"/>
    <w:link w:val="Level4Char"/>
    <w:rsid w:val="0078345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620" w:hanging="540"/>
    </w:pPr>
    <w:rPr>
      <w:rFonts w:ascii="Arial" w:hAnsi="Arial"/>
    </w:rPr>
  </w:style>
  <w:style w:type="paragraph" w:customStyle="1" w:styleId="Level5">
    <w:name w:val="Level 5"/>
    <w:basedOn w:val="Level4"/>
    <w:qFormat/>
    <w:rsid w:val="00783455"/>
    <w:pPr>
      <w:numPr>
        <w:ilvl w:val="4"/>
      </w:numPr>
      <w:ind w:left="0" w:firstLine="0"/>
    </w:pPr>
  </w:style>
  <w:style w:type="character" w:customStyle="1" w:styleId="Level4Char">
    <w:name w:val="Level 4 Char"/>
    <w:link w:val="Level4"/>
    <w:locked/>
    <w:rsid w:val="00783455"/>
    <w:rPr>
      <w:rFonts w:ascii="Arial" w:hAnsi="Arial"/>
      <w:sz w:val="20"/>
    </w:rPr>
  </w:style>
  <w:style w:type="character" w:customStyle="1" w:styleId="Level2Char">
    <w:name w:val="Level 2 Char"/>
    <w:link w:val="Level2"/>
    <w:locked/>
    <w:rsid w:val="00783455"/>
    <w:rPr>
      <w:rFonts w:ascii="Arial" w:hAnsi="Arial"/>
      <w:sz w:val="20"/>
    </w:rPr>
  </w:style>
  <w:style w:type="character" w:customStyle="1" w:styleId="Level3Char">
    <w:name w:val="Level 3 Char"/>
    <w:link w:val="Level3"/>
    <w:locked/>
    <w:rsid w:val="00783455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67EC5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67EC5"/>
    <w:rPr>
      <w:rFonts w:ascii="Times New Roman" w:hAnsi="Times New Roman" w:cs="Times New Roman"/>
      <w:sz w:val="20"/>
    </w:rPr>
  </w:style>
  <w:style w:type="character" w:styleId="Hyperlink">
    <w:name w:val="Hyperlink"/>
    <w:uiPriority w:val="99"/>
    <w:rsid w:val="004476BE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76BE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rsid w:val="002F3E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ableconcreteaccessor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liableconcreteaccessor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1787</Characters>
  <Application>Microsoft Office Word</Application>
  <DocSecurity>0</DocSecurity>
  <Lines>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ReliableConcreteAccessories.com</Company>
  <LinksUpToDate>false</LinksUpToDate>
  <CharactersWithSpaces>2062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Concrete curing blanket </dc:subject>
  <dc:creator>ZeroDocs.com </dc:creator>
  <cp:keywords>curing, concrete, wet curing </cp:keywords>
  <dc:description>Reliable Concrete Accessories - ReliableCure (855) 259-2662</dc:description>
  <cp:lastModifiedBy>Adam Schwegel</cp:lastModifiedBy>
  <cp:revision>3</cp:revision>
  <cp:lastPrinted>2021-07-26T18:23:00Z</cp:lastPrinted>
  <dcterms:created xsi:type="dcterms:W3CDTF">2021-09-10T20:31:00Z</dcterms:created>
  <dcterms:modified xsi:type="dcterms:W3CDTF">2021-09-10T20:37:00Z</dcterms:modified>
  <cp:category/>
</cp:coreProperties>
</file>