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3DE1F3F" w14:textId="3D60DC4D" w:rsidR="001D4AA1" w:rsidRPr="00051DE9" w:rsidRDefault="001D4AA1" w:rsidP="003F0D25">
      <w:pPr>
        <w:widowControl/>
        <w:rPr>
          <w:rFonts w:cs="Arial"/>
          <w:b/>
          <w:bCs/>
        </w:rPr>
      </w:pPr>
      <w:r w:rsidRPr="00051DE9">
        <w:rPr>
          <w:rFonts w:cs="Arial"/>
          <w:lang w:val="en-CA"/>
        </w:rPr>
        <w:fldChar w:fldCharType="begin"/>
      </w:r>
      <w:r w:rsidRPr="00051DE9">
        <w:rPr>
          <w:rFonts w:cs="Arial"/>
          <w:lang w:val="en-CA"/>
        </w:rPr>
        <w:instrText xml:space="preserve"> SEQ CHAPTER \h \r 1</w:instrText>
      </w:r>
      <w:r w:rsidRPr="00051DE9">
        <w:rPr>
          <w:rFonts w:cs="Arial"/>
          <w:lang w:val="en-CA"/>
        </w:rPr>
        <w:fldChar w:fldCharType="end"/>
      </w:r>
      <w:r w:rsidRPr="00051DE9">
        <w:rPr>
          <w:rFonts w:cs="Arial"/>
          <w:b/>
          <w:bCs/>
        </w:rPr>
        <w:t>SECTION</w:t>
      </w:r>
      <w:r w:rsidRPr="00051DE9">
        <w:rPr>
          <w:rFonts w:cs="Arial"/>
        </w:rPr>
        <w:t xml:space="preserve"> </w:t>
      </w:r>
      <w:r w:rsidRPr="00051DE9">
        <w:rPr>
          <w:rFonts w:cs="Arial"/>
          <w:b/>
          <w:bCs/>
        </w:rPr>
        <w:t>07 18</w:t>
      </w:r>
      <w:r w:rsidR="003F0D25" w:rsidRPr="00051DE9">
        <w:rPr>
          <w:rFonts w:cs="Arial"/>
          <w:b/>
          <w:bCs/>
        </w:rPr>
        <w:t xml:space="preserve"> </w:t>
      </w:r>
      <w:r w:rsidRPr="00051DE9">
        <w:rPr>
          <w:rFonts w:cs="Arial"/>
          <w:b/>
          <w:bCs/>
        </w:rPr>
        <w:t>19</w:t>
      </w:r>
      <w:r w:rsidR="003F0D25" w:rsidRPr="00051DE9">
        <w:rPr>
          <w:rFonts w:cs="Arial"/>
          <w:b/>
          <w:bCs/>
        </w:rPr>
        <w:t xml:space="preserve"> - </w:t>
      </w:r>
      <w:r w:rsidRPr="00051DE9">
        <w:rPr>
          <w:rFonts w:cs="Arial"/>
          <w:b/>
          <w:bCs/>
        </w:rPr>
        <w:t>THERMOPLASTIC MEMBRANE DECK WATERPROOFING</w:t>
      </w:r>
      <w:commentRangeEnd w:id="0"/>
      <w:r w:rsidR="00051DE9">
        <w:rPr>
          <w:rStyle w:val="CommentReference"/>
        </w:rPr>
        <w:commentReference w:id="0"/>
      </w:r>
    </w:p>
    <w:p w14:paraId="58D02452" w14:textId="77777777" w:rsidR="001D4AA1" w:rsidRPr="00051DE9" w:rsidRDefault="001D4AA1" w:rsidP="003F0D25">
      <w:pPr>
        <w:widowControl/>
        <w:rPr>
          <w:rFonts w:cs="Arial"/>
        </w:rPr>
      </w:pPr>
    </w:p>
    <w:p w14:paraId="440E5154" w14:textId="24592BAC" w:rsidR="001D4AA1" w:rsidRPr="00051DE9" w:rsidRDefault="001D4AA1" w:rsidP="000C3390">
      <w:pPr>
        <w:pStyle w:val="Level1"/>
      </w:pPr>
      <w:r w:rsidRPr="00051DE9">
        <w:tab/>
        <w:t>GENERAL</w:t>
      </w:r>
    </w:p>
    <w:p w14:paraId="7452E0CC" w14:textId="77777777" w:rsidR="001D4AA1" w:rsidRPr="00051DE9" w:rsidRDefault="001D4AA1" w:rsidP="003F0D25">
      <w:pPr>
        <w:widowControl/>
        <w:spacing w:line="2" w:lineRule="exact"/>
        <w:rPr>
          <w:rFonts w:cs="Arial"/>
        </w:rPr>
      </w:pPr>
    </w:p>
    <w:p w14:paraId="5E996432" w14:textId="77777777" w:rsidR="000C3390" w:rsidRPr="00051DE9" w:rsidRDefault="000C3390" w:rsidP="000C339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</w:p>
    <w:p w14:paraId="3DA5C63A" w14:textId="77777777" w:rsidR="000C3390" w:rsidRPr="00051DE9" w:rsidRDefault="000C3390" w:rsidP="000C3390">
      <w:pPr>
        <w:pStyle w:val="Level2"/>
      </w:pPr>
      <w:r w:rsidRPr="00051DE9">
        <w:tab/>
        <w:t>ADMINISTRATIVE REQUIREMENTS</w:t>
      </w:r>
    </w:p>
    <w:p w14:paraId="4BF30696" w14:textId="77777777" w:rsidR="000C3390" w:rsidRPr="00051DE9" w:rsidRDefault="000C3390" w:rsidP="000C339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455095AA" w14:textId="77777777" w:rsidR="000C3390" w:rsidRPr="00051DE9" w:rsidRDefault="000C3390" w:rsidP="000C3390">
      <w:pPr>
        <w:pStyle w:val="Level3"/>
      </w:pPr>
      <w:r w:rsidRPr="00051DE9">
        <w:tab/>
      </w:r>
      <w:commentRangeStart w:id="1"/>
      <w:r w:rsidRPr="00051DE9">
        <w:t>Pre-Installation Conference:</w:t>
      </w:r>
      <w:commentRangeEnd w:id="1"/>
      <w:r w:rsidR="00051DE9">
        <w:rPr>
          <w:rStyle w:val="CommentReference"/>
        </w:rPr>
        <w:commentReference w:id="1"/>
      </w:r>
    </w:p>
    <w:p w14:paraId="3F8A672F" w14:textId="77777777" w:rsidR="000C3390" w:rsidRPr="00051DE9" w:rsidRDefault="000C3390" w:rsidP="000C3390">
      <w:pPr>
        <w:pStyle w:val="Level4"/>
        <w:rPr>
          <w:color w:val="000000"/>
        </w:rPr>
      </w:pPr>
      <w:r w:rsidRPr="00051DE9">
        <w:rPr>
          <w:color w:val="000000"/>
        </w:rPr>
        <w:tab/>
        <w:t xml:space="preserve">Attendance: </w:t>
      </w:r>
      <w:r w:rsidRPr="00051DE9">
        <w:rPr>
          <w:color w:val="FF0000"/>
        </w:rPr>
        <w:t>[Architect,] [Owner,] [Contractor,] [Construction Manager,] [Design/Builder]</w:t>
      </w:r>
      <w:r w:rsidRPr="00051DE9">
        <w:t xml:space="preserve"> </w:t>
      </w:r>
      <w:r w:rsidRPr="00051DE9">
        <w:rPr>
          <w:color w:val="000000"/>
        </w:rPr>
        <w:t>installer, and related trades.</w:t>
      </w:r>
    </w:p>
    <w:p w14:paraId="3BA55A67" w14:textId="29C6118F" w:rsidR="000C3390" w:rsidRPr="00051DE9" w:rsidRDefault="000C3390" w:rsidP="000C3390">
      <w:pPr>
        <w:pStyle w:val="Level4"/>
      </w:pPr>
      <w:r w:rsidRPr="00051DE9">
        <w:tab/>
        <w:t>Review: Project conditions, manufacturer requirements, delivery</w:t>
      </w:r>
      <w:r w:rsidR="00C10DB4" w:rsidRPr="00051DE9">
        <w:t xml:space="preserve">, </w:t>
      </w:r>
      <w:r w:rsidRPr="00051DE9">
        <w:t>storage, staging and sequencing, and protection of completed work.</w:t>
      </w:r>
    </w:p>
    <w:p w14:paraId="518A0393" w14:textId="77777777" w:rsidR="000C3390" w:rsidRPr="00051DE9" w:rsidRDefault="000C3390" w:rsidP="000C339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36B7F64B" w14:textId="77777777" w:rsidR="000C3390" w:rsidRPr="00051DE9" w:rsidRDefault="000C3390" w:rsidP="000C3390">
      <w:pPr>
        <w:pStyle w:val="Level2"/>
      </w:pPr>
      <w:r w:rsidRPr="00051DE9">
        <w:tab/>
        <w:t>SUBMITTALS</w:t>
      </w:r>
    </w:p>
    <w:p w14:paraId="4A70778F" w14:textId="77777777" w:rsidR="000C3390" w:rsidRPr="00051DE9" w:rsidRDefault="000C3390" w:rsidP="000C339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051DE9">
        <w:rPr>
          <w:color w:val="000000"/>
        </w:rPr>
        <w:t xml:space="preserve"> </w:t>
      </w:r>
    </w:p>
    <w:p w14:paraId="57A77A65" w14:textId="77777777" w:rsidR="000C3390" w:rsidRPr="00051DE9" w:rsidRDefault="000C3390" w:rsidP="000C3390">
      <w:pPr>
        <w:pStyle w:val="Level3"/>
      </w:pPr>
      <w:r w:rsidRPr="00051DE9">
        <w:tab/>
        <w:t>Action Submittals:</w:t>
      </w:r>
    </w:p>
    <w:p w14:paraId="4F0F5F8A" w14:textId="77777777" w:rsidR="000C3390" w:rsidRPr="00051DE9" w:rsidRDefault="000C3390" w:rsidP="000C3390">
      <w:pPr>
        <w:pStyle w:val="Level4"/>
      </w:pPr>
      <w:r w:rsidRPr="00051DE9">
        <w:rPr>
          <w:color w:val="000000"/>
        </w:rPr>
        <w:tab/>
      </w:r>
      <w:r w:rsidRPr="00051DE9">
        <w:t xml:space="preserve">Shop Drawings: </w:t>
      </w:r>
      <w:bookmarkStart w:id="2" w:name="_Hlk71715875"/>
      <w:r w:rsidRPr="00051DE9">
        <w:t>Illustrate products, installation, and relationship to adjacent construction.</w:t>
      </w:r>
      <w:bookmarkEnd w:id="2"/>
    </w:p>
    <w:p w14:paraId="1BD10BB9" w14:textId="77777777" w:rsidR="000C3390" w:rsidRPr="00051DE9" w:rsidRDefault="000C3390" w:rsidP="000C3390">
      <w:pPr>
        <w:pStyle w:val="Level4"/>
      </w:pPr>
      <w:r w:rsidRPr="00051DE9">
        <w:tab/>
        <w:t>Product Data: Manufacturer’s descriptive data and product attributes.</w:t>
      </w:r>
    </w:p>
    <w:p w14:paraId="3DBB82D6" w14:textId="275572A4" w:rsidR="000C3390" w:rsidRPr="00051DE9" w:rsidRDefault="000C3390" w:rsidP="000C3390">
      <w:pPr>
        <w:pStyle w:val="Level4"/>
      </w:pPr>
      <w:r w:rsidRPr="00051DE9">
        <w:tab/>
        <w:t xml:space="preserve">Samples: </w:t>
      </w:r>
      <w:r w:rsidRPr="00051DE9">
        <w:rPr>
          <w:color w:val="FF0000"/>
        </w:rPr>
        <w:t>[Selection samples.] [Verification samples</w:t>
      </w:r>
      <w:r w:rsidR="00D22D1D" w:rsidRPr="00051DE9">
        <w:rPr>
          <w:color w:val="FF0000"/>
        </w:rPr>
        <w:t>, illustrating seaming technique</w:t>
      </w:r>
      <w:r w:rsidRPr="00051DE9">
        <w:rPr>
          <w:color w:val="FF0000"/>
        </w:rPr>
        <w:t>.]</w:t>
      </w:r>
    </w:p>
    <w:p w14:paraId="2ABF88F7" w14:textId="77777777" w:rsidR="00D22D1D" w:rsidRPr="00051DE9" w:rsidRDefault="00D22D1D" w:rsidP="00D22D1D"/>
    <w:p w14:paraId="10F63BE8" w14:textId="01E409C1" w:rsidR="00D22D1D" w:rsidRPr="00051DE9" w:rsidRDefault="00D22D1D" w:rsidP="00D22D1D">
      <w:pPr>
        <w:pStyle w:val="Level3"/>
      </w:pPr>
      <w:r w:rsidRPr="00051DE9">
        <w:tab/>
        <w:t>Informational Submittals:</w:t>
      </w:r>
    </w:p>
    <w:p w14:paraId="2456E2CB" w14:textId="67A289ED" w:rsidR="00D22D1D" w:rsidRPr="00051DE9" w:rsidRDefault="00D22D1D" w:rsidP="00D22D1D">
      <w:pPr>
        <w:pStyle w:val="SpecPara4"/>
      </w:pPr>
      <w:r w:rsidRPr="00051DE9">
        <w:t xml:space="preserve"> </w:t>
      </w:r>
      <w:r w:rsidRPr="00051DE9">
        <w:tab/>
        <w:t>Installer qualifications, including list of previous projects.</w:t>
      </w:r>
    </w:p>
    <w:p w14:paraId="61922B67" w14:textId="664C47DD" w:rsidR="00C5137E" w:rsidRPr="00051DE9" w:rsidRDefault="00C5137E" w:rsidP="00D22D1D">
      <w:pPr>
        <w:pStyle w:val="SpecPara4"/>
      </w:pPr>
      <w:r w:rsidRPr="00051DE9">
        <w:t xml:space="preserve"> </w:t>
      </w:r>
      <w:r w:rsidRPr="00051DE9">
        <w:tab/>
        <w:t>Manufacturer’s letter of acceptance for accessories.</w:t>
      </w:r>
    </w:p>
    <w:p w14:paraId="4EA33812" w14:textId="77777777" w:rsidR="00E52F64" w:rsidRPr="00051DE9" w:rsidRDefault="00E52F64" w:rsidP="00E52F6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66AAF05D" w14:textId="77777777" w:rsidR="00E52F64" w:rsidRPr="00051DE9" w:rsidRDefault="00E52F64" w:rsidP="00E52F64">
      <w:pPr>
        <w:pStyle w:val="Level3"/>
      </w:pPr>
      <w:r w:rsidRPr="00051DE9">
        <w:tab/>
        <w:t>Closeout Submittals:</w:t>
      </w:r>
    </w:p>
    <w:p w14:paraId="46D41A38" w14:textId="7C297B3F" w:rsidR="00E52F64" w:rsidRPr="00051DE9" w:rsidRDefault="00E52F64" w:rsidP="00E52F64">
      <w:pPr>
        <w:pStyle w:val="Level4"/>
      </w:pPr>
      <w:r w:rsidRPr="00051DE9">
        <w:tab/>
        <w:t>Maintenance Data.</w:t>
      </w:r>
    </w:p>
    <w:p w14:paraId="201EF493" w14:textId="77777777" w:rsidR="000C3390" w:rsidRPr="00051DE9" w:rsidRDefault="000C3390" w:rsidP="003F0D25">
      <w:pPr>
        <w:widowControl/>
        <w:numPr>
          <w:ilvl w:val="12"/>
          <w:numId w:val="0"/>
        </w:numPr>
        <w:rPr>
          <w:rFonts w:cs="Arial"/>
          <w:b/>
          <w:bCs/>
        </w:rPr>
      </w:pPr>
    </w:p>
    <w:p w14:paraId="641F5912" w14:textId="30DF9994" w:rsidR="001D4AA1" w:rsidRPr="00051DE9" w:rsidRDefault="000C3390" w:rsidP="000C3390">
      <w:pPr>
        <w:pStyle w:val="Level2"/>
      </w:pPr>
      <w:r w:rsidRPr="00051DE9">
        <w:t xml:space="preserve"> </w:t>
      </w:r>
      <w:r w:rsidRPr="00051DE9">
        <w:tab/>
      </w:r>
      <w:r w:rsidR="001D4AA1" w:rsidRPr="00051DE9">
        <w:t>QUALITY ASSURANCE</w:t>
      </w:r>
    </w:p>
    <w:p w14:paraId="21A8EF2B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  <w:r w:rsidRPr="00051DE9">
        <w:rPr>
          <w:rFonts w:cs="Arial"/>
        </w:rPr>
        <w:tab/>
      </w:r>
      <w:r w:rsidRPr="00051DE9">
        <w:rPr>
          <w:rFonts w:cs="Arial"/>
        </w:rPr>
        <w:tab/>
      </w:r>
      <w:r w:rsidRPr="00051DE9">
        <w:rPr>
          <w:rFonts w:cs="Arial"/>
        </w:rPr>
        <w:tab/>
      </w:r>
      <w:r w:rsidRPr="00051DE9">
        <w:rPr>
          <w:rFonts w:cs="Arial"/>
        </w:rPr>
        <w:tab/>
      </w:r>
      <w:r w:rsidRPr="00051DE9">
        <w:rPr>
          <w:rFonts w:cs="Arial"/>
        </w:rPr>
        <w:tab/>
      </w:r>
      <w:r w:rsidRPr="00051DE9">
        <w:rPr>
          <w:rFonts w:cs="Arial"/>
        </w:rPr>
        <w:tab/>
      </w:r>
      <w:r w:rsidRPr="00051DE9">
        <w:rPr>
          <w:rFonts w:cs="Arial"/>
        </w:rPr>
        <w:tab/>
      </w:r>
    </w:p>
    <w:p w14:paraId="148E71BA" w14:textId="77777777" w:rsidR="000C3390" w:rsidRPr="00051DE9" w:rsidRDefault="000C3390" w:rsidP="000C3390">
      <w:pPr>
        <w:pStyle w:val="Level3"/>
      </w:pPr>
      <w:r w:rsidRPr="00051DE9">
        <w:t xml:space="preserve"> </w:t>
      </w:r>
      <w:r w:rsidRPr="00051DE9">
        <w:tab/>
        <w:t>Installer Qualifications:</w:t>
      </w:r>
    </w:p>
    <w:p w14:paraId="513EC3B1" w14:textId="4023FAF3" w:rsidR="000C3390" w:rsidRPr="00051DE9" w:rsidRDefault="000C3390" w:rsidP="000C3390">
      <w:pPr>
        <w:pStyle w:val="Level4"/>
      </w:pPr>
      <w:r w:rsidRPr="00051DE9">
        <w:t xml:space="preserve"> </w:t>
      </w:r>
      <w:r w:rsidRPr="00051DE9">
        <w:tab/>
        <w:t xml:space="preserve">Minimum </w:t>
      </w:r>
      <w:r w:rsidRPr="00051DE9">
        <w:rPr>
          <w:color w:val="FF0000"/>
        </w:rPr>
        <w:t>[2] [__]</w:t>
      </w:r>
      <w:r w:rsidRPr="00051DE9">
        <w:t xml:space="preserve"> years’ </w:t>
      </w:r>
      <w:r w:rsidR="00D22D1D" w:rsidRPr="00051DE9">
        <w:t xml:space="preserve">documented </w:t>
      </w:r>
      <w:r w:rsidRPr="00051DE9">
        <w:t>experience in work of this Section.</w:t>
      </w:r>
    </w:p>
    <w:p w14:paraId="0D06B31F" w14:textId="1CF7A1BD" w:rsidR="000C3390" w:rsidRPr="00051DE9" w:rsidRDefault="000C3390" w:rsidP="000C3390">
      <w:pPr>
        <w:pStyle w:val="Level4"/>
      </w:pPr>
      <w:r w:rsidRPr="00051DE9">
        <w:t xml:space="preserve"> </w:t>
      </w:r>
      <w:r w:rsidRPr="00051DE9">
        <w:tab/>
        <w:t>Approved by waterproofing manufacturer.</w:t>
      </w:r>
    </w:p>
    <w:p w14:paraId="42EA01A8" w14:textId="77777777" w:rsidR="000C3390" w:rsidRPr="00051DE9" w:rsidRDefault="000C3390" w:rsidP="000C339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264E7362" w14:textId="568446EC" w:rsidR="000C3390" w:rsidRPr="00051DE9" w:rsidRDefault="000C3390" w:rsidP="000C3390">
      <w:pPr>
        <w:pStyle w:val="Level3"/>
      </w:pPr>
      <w:commentRangeStart w:id="3"/>
      <w:r w:rsidRPr="00051DE9">
        <w:tab/>
        <w:t xml:space="preserve">Mockup: Minimum </w:t>
      </w:r>
      <w:r w:rsidRPr="00051DE9">
        <w:rPr>
          <w:rFonts w:cs="Arial"/>
          <w:color w:val="FF0000"/>
        </w:rPr>
        <w:t>[8 x 8 [__ x __]</w:t>
      </w:r>
      <w:r w:rsidRPr="00051DE9">
        <w:t xml:space="preserve"> feet.</w:t>
      </w:r>
      <w:r w:rsidR="00D22D1D" w:rsidRPr="00051DE9">
        <w:t xml:space="preserve"> Include one sheet seam.</w:t>
      </w:r>
      <w:commentRangeEnd w:id="3"/>
      <w:r w:rsidR="00051DE9">
        <w:rPr>
          <w:rStyle w:val="CommentReference"/>
        </w:rPr>
        <w:commentReference w:id="3"/>
      </w:r>
    </w:p>
    <w:p w14:paraId="31B7B76A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70042B95" w14:textId="36055FA6" w:rsidR="001D4AA1" w:rsidRPr="00051DE9" w:rsidRDefault="00A6588A" w:rsidP="00A6588A">
      <w:pPr>
        <w:pStyle w:val="Level2"/>
      </w:pPr>
      <w:r w:rsidRPr="00051DE9">
        <w:t xml:space="preserve"> </w:t>
      </w:r>
      <w:r w:rsidRPr="00051DE9">
        <w:tab/>
      </w:r>
      <w:r w:rsidR="001D4AA1" w:rsidRPr="00051DE9">
        <w:t>WARRANTIES</w:t>
      </w:r>
    </w:p>
    <w:p w14:paraId="0C408422" w14:textId="77777777" w:rsidR="00AF4F61" w:rsidRPr="00051DE9" w:rsidRDefault="00AF4F61" w:rsidP="003F0D25">
      <w:pPr>
        <w:widowControl/>
        <w:numPr>
          <w:ilvl w:val="12"/>
          <w:numId w:val="0"/>
        </w:numPr>
        <w:rPr>
          <w:rFonts w:cs="Arial"/>
        </w:rPr>
      </w:pPr>
    </w:p>
    <w:p w14:paraId="50AB3E37" w14:textId="34974BFA" w:rsidR="001D4AA1" w:rsidRPr="00051DE9" w:rsidRDefault="00AF4F61" w:rsidP="003F0D25">
      <w:pPr>
        <w:pStyle w:val="Level3"/>
        <w:numPr>
          <w:ilvl w:val="2"/>
          <w:numId w:val="2"/>
        </w:numPr>
        <w:ind w:left="1080" w:hanging="540"/>
        <w:rPr>
          <w:rFonts w:cs="Arial"/>
        </w:rPr>
      </w:pPr>
      <w:commentRangeStart w:id="4"/>
      <w:r w:rsidRPr="00051DE9">
        <w:rPr>
          <w:rFonts w:cs="Arial"/>
        </w:rPr>
        <w:t>M</w:t>
      </w:r>
      <w:r w:rsidR="001D4AA1" w:rsidRPr="00051DE9">
        <w:rPr>
          <w:rFonts w:cs="Arial"/>
        </w:rPr>
        <w:t xml:space="preserve">anufacturer’s </w:t>
      </w:r>
      <w:r w:rsidRPr="00051DE9">
        <w:rPr>
          <w:rFonts w:cs="Arial"/>
          <w:color w:val="FF0000"/>
        </w:rPr>
        <w:t>[</w:t>
      </w:r>
      <w:r w:rsidR="001D4AA1" w:rsidRPr="00051DE9">
        <w:rPr>
          <w:rFonts w:cs="Arial"/>
          <w:color w:val="FF0000"/>
        </w:rPr>
        <w:t>10</w:t>
      </w:r>
      <w:r w:rsidRPr="00051DE9">
        <w:rPr>
          <w:rFonts w:cs="Arial"/>
          <w:color w:val="FF0000"/>
        </w:rPr>
        <w:t>] [20]</w:t>
      </w:r>
      <w:r w:rsidR="001D4AA1" w:rsidRPr="00051DE9">
        <w:rPr>
          <w:rFonts w:cs="Arial"/>
        </w:rPr>
        <w:t xml:space="preserve"> year </w:t>
      </w:r>
      <w:r w:rsidR="00375AD2" w:rsidRPr="00051DE9">
        <w:rPr>
          <w:rFonts w:cs="Arial"/>
        </w:rPr>
        <w:t xml:space="preserve">limited </w:t>
      </w:r>
      <w:r w:rsidR="001D4AA1" w:rsidRPr="00051DE9">
        <w:rPr>
          <w:rFonts w:cs="Arial"/>
        </w:rPr>
        <w:t xml:space="preserve">warranty </w:t>
      </w:r>
      <w:r w:rsidR="0025612C" w:rsidRPr="00051DE9">
        <w:rPr>
          <w:rFonts w:cs="Arial"/>
        </w:rPr>
        <w:t>against manufacturing</w:t>
      </w:r>
      <w:r w:rsidR="001D4AA1" w:rsidRPr="00051DE9">
        <w:rPr>
          <w:rFonts w:cs="Arial"/>
        </w:rPr>
        <w:t xml:space="preserve"> defects </w:t>
      </w:r>
      <w:r w:rsidRPr="00051DE9">
        <w:rPr>
          <w:rFonts w:cs="Arial"/>
        </w:rPr>
        <w:t>resulting in water infiltration.</w:t>
      </w:r>
      <w:commentRangeEnd w:id="4"/>
      <w:r w:rsidR="00051DE9">
        <w:rPr>
          <w:rStyle w:val="CommentReference"/>
        </w:rPr>
        <w:commentReference w:id="4"/>
      </w:r>
    </w:p>
    <w:p w14:paraId="33EBF529" w14:textId="77777777" w:rsidR="00375AD2" w:rsidRPr="00051DE9" w:rsidRDefault="00375AD2" w:rsidP="00375AD2">
      <w:pPr>
        <w:pStyle w:val="Level3"/>
        <w:numPr>
          <w:ilvl w:val="0"/>
          <w:numId w:val="0"/>
        </w:numPr>
        <w:rPr>
          <w:rFonts w:cs="Arial"/>
        </w:rPr>
      </w:pPr>
    </w:p>
    <w:p w14:paraId="62735B9C" w14:textId="7812D13A" w:rsidR="00375AD2" w:rsidRPr="00051DE9" w:rsidRDefault="00375AD2" w:rsidP="003F0D25">
      <w:pPr>
        <w:pStyle w:val="Level3"/>
        <w:numPr>
          <w:ilvl w:val="2"/>
          <w:numId w:val="2"/>
        </w:numPr>
        <w:ind w:left="1080" w:hanging="540"/>
        <w:rPr>
          <w:rFonts w:cs="Arial"/>
        </w:rPr>
      </w:pPr>
      <w:r w:rsidRPr="00051DE9">
        <w:rPr>
          <w:rFonts w:cs="Arial"/>
        </w:rPr>
        <w:t xml:space="preserve">Installer’s </w:t>
      </w:r>
      <w:r w:rsidRPr="00051DE9">
        <w:rPr>
          <w:rFonts w:cs="Arial"/>
          <w:color w:val="FF0000"/>
        </w:rPr>
        <w:t>[2] [__]</w:t>
      </w:r>
      <w:r w:rsidRPr="00051DE9">
        <w:rPr>
          <w:rFonts w:cs="Arial"/>
        </w:rPr>
        <w:t xml:space="preserve"> year warranty against water leakage through </w:t>
      </w:r>
      <w:r w:rsidR="00C5137E" w:rsidRPr="00051DE9">
        <w:rPr>
          <w:rFonts w:cs="Arial"/>
          <w:color w:val="FF0000"/>
        </w:rPr>
        <w:t>[deck] [</w:t>
      </w:r>
      <w:r w:rsidRPr="00051DE9">
        <w:rPr>
          <w:rFonts w:cs="Arial"/>
          <w:color w:val="FF0000"/>
        </w:rPr>
        <w:t>roof</w:t>
      </w:r>
      <w:r w:rsidR="00C5137E" w:rsidRPr="00051DE9">
        <w:rPr>
          <w:rFonts w:cs="Arial"/>
          <w:color w:val="FF0000"/>
        </w:rPr>
        <w:t>]</w:t>
      </w:r>
      <w:r w:rsidRPr="00051DE9">
        <w:rPr>
          <w:rFonts w:cs="Arial"/>
        </w:rPr>
        <w:t xml:space="preserve"> system.</w:t>
      </w:r>
    </w:p>
    <w:p w14:paraId="5BD83642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10A6742C" w14:textId="454266F1" w:rsidR="001D4AA1" w:rsidRPr="00051DE9" w:rsidRDefault="00795B01" w:rsidP="00795B01">
      <w:pPr>
        <w:pStyle w:val="Level1"/>
      </w:pPr>
      <w:r w:rsidRPr="00051DE9">
        <w:t xml:space="preserve"> </w:t>
      </w:r>
      <w:r w:rsidRPr="00051DE9">
        <w:tab/>
      </w:r>
      <w:r w:rsidR="001D4AA1" w:rsidRPr="00051DE9">
        <w:t>PRODUCTS</w:t>
      </w:r>
    </w:p>
    <w:p w14:paraId="5CC36891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4F8F5F70" w14:textId="1E85BC45" w:rsidR="001D4AA1" w:rsidRPr="00051DE9" w:rsidRDefault="00795B01" w:rsidP="00795B01">
      <w:pPr>
        <w:pStyle w:val="Level2"/>
      </w:pPr>
      <w:r w:rsidRPr="00051DE9">
        <w:t xml:space="preserve"> </w:t>
      </w:r>
      <w:r w:rsidRPr="00051DE9">
        <w:tab/>
      </w:r>
      <w:r w:rsidR="001D4AA1" w:rsidRPr="00051DE9">
        <w:t>MANUFACTURERS</w:t>
      </w:r>
    </w:p>
    <w:p w14:paraId="4A4D2095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0BE7C641" w14:textId="57FEFF2E" w:rsidR="001D4AA1" w:rsidRPr="00051DE9" w:rsidRDefault="00795B01" w:rsidP="00795B01">
      <w:pPr>
        <w:pStyle w:val="Level3"/>
      </w:pPr>
      <w:r w:rsidRPr="00051DE9">
        <w:t xml:space="preserve"> </w:t>
      </w:r>
      <w:r w:rsidRPr="00051DE9">
        <w:tab/>
      </w:r>
      <w:r w:rsidR="001D4AA1" w:rsidRPr="00051DE9">
        <w:t>Contract Documents are based on</w:t>
      </w:r>
      <w:r w:rsidR="00AE0315" w:rsidRPr="00051DE9">
        <w:t xml:space="preserve"> products by</w:t>
      </w:r>
      <w:r w:rsidR="001D4AA1" w:rsidRPr="00051DE9">
        <w:t xml:space="preserve"> Dec</w:t>
      </w:r>
      <w:r w:rsidR="00AE0315" w:rsidRPr="00051DE9">
        <w:t>-</w:t>
      </w:r>
      <w:r w:rsidR="001D4AA1" w:rsidRPr="00051DE9">
        <w:t>Tec</w:t>
      </w:r>
      <w:r w:rsidR="00AE0315" w:rsidRPr="00051DE9">
        <w:t xml:space="preserve">, </w:t>
      </w:r>
      <w:hyperlink r:id="rId11" w:history="1">
        <w:r w:rsidR="00AE0315" w:rsidRPr="00051DE9">
          <w:rPr>
            <w:rStyle w:val="Hyperlink"/>
            <w:rFonts w:cs="Arial"/>
          </w:rPr>
          <w:t>www.dec-tec.com</w:t>
        </w:r>
      </w:hyperlink>
      <w:r w:rsidR="00AE0315" w:rsidRPr="00051DE9">
        <w:t>.</w:t>
      </w:r>
      <w:r w:rsidR="001D4AA1" w:rsidRPr="00051DE9">
        <w:t xml:space="preserve"> </w:t>
      </w:r>
    </w:p>
    <w:p w14:paraId="160C9DC8" w14:textId="77777777" w:rsidR="00AE0315" w:rsidRPr="00051DE9" w:rsidRDefault="00AE0315" w:rsidP="00AE0315">
      <w:pPr>
        <w:rPr>
          <w:rFonts w:cs="Arial"/>
        </w:rPr>
      </w:pPr>
    </w:p>
    <w:p w14:paraId="7D0DD1AD" w14:textId="77777777" w:rsidR="00AE0315" w:rsidRPr="00051DE9" w:rsidRDefault="00AE0315" w:rsidP="00555807">
      <w:pPr>
        <w:pStyle w:val="Level3"/>
        <w:rPr>
          <w:rFonts w:cs="Arial"/>
        </w:rPr>
      </w:pPr>
      <w:r w:rsidRPr="00051DE9">
        <w:tab/>
      </w:r>
      <w:commentRangeStart w:id="5"/>
      <w:r w:rsidRPr="00051DE9">
        <w:t xml:space="preserve">Substitutions: </w:t>
      </w:r>
      <w:r w:rsidRPr="00051DE9">
        <w:rPr>
          <w:rFonts w:cs="Arial"/>
          <w:color w:val="FF0000"/>
        </w:rPr>
        <w:t>[Refer to Division 01.] [Not permitted.]</w:t>
      </w:r>
      <w:commentRangeEnd w:id="5"/>
      <w:r w:rsidR="00051DE9">
        <w:rPr>
          <w:rStyle w:val="CommentReference"/>
        </w:rPr>
        <w:commentReference w:id="5"/>
      </w:r>
    </w:p>
    <w:p w14:paraId="73A5B81A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3794BF72" w14:textId="66E0E286" w:rsidR="001D4AA1" w:rsidRPr="00051DE9" w:rsidRDefault="00555807" w:rsidP="00555807">
      <w:pPr>
        <w:pStyle w:val="Level2"/>
      </w:pPr>
      <w:r w:rsidRPr="00051DE9">
        <w:t xml:space="preserve"> </w:t>
      </w:r>
      <w:r w:rsidRPr="00051DE9">
        <w:tab/>
      </w:r>
      <w:r w:rsidR="001D4AA1" w:rsidRPr="00051DE9">
        <w:t>MATERIALS</w:t>
      </w:r>
    </w:p>
    <w:p w14:paraId="608157F2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5D17CF74" w14:textId="105A3452" w:rsidR="001D4AA1" w:rsidRPr="00051DE9" w:rsidRDefault="00555807" w:rsidP="00555807">
      <w:pPr>
        <w:pStyle w:val="Level3"/>
      </w:pPr>
      <w:r w:rsidRPr="00051DE9">
        <w:t xml:space="preserve"> </w:t>
      </w:r>
      <w:r w:rsidRPr="00051DE9">
        <w:tab/>
      </w:r>
      <w:r w:rsidR="001D4AA1" w:rsidRPr="00051DE9">
        <w:t xml:space="preserve">Waterproofing Membrane: </w:t>
      </w:r>
    </w:p>
    <w:p w14:paraId="77E3D30F" w14:textId="05E4411D" w:rsidR="00AD7F46" w:rsidRPr="00051DE9" w:rsidRDefault="00AD7F46" w:rsidP="00AD7F46">
      <w:pPr>
        <w:pStyle w:val="Level4"/>
        <w:numPr>
          <w:ilvl w:val="3"/>
          <w:numId w:val="2"/>
        </w:numPr>
        <w:ind w:left="1620" w:hanging="540"/>
        <w:rPr>
          <w:rFonts w:cs="Arial"/>
        </w:rPr>
      </w:pPr>
      <w:r w:rsidRPr="00051DE9">
        <w:rPr>
          <w:rFonts w:cs="Arial"/>
        </w:rPr>
        <w:t xml:space="preserve">Source: Dec-Tec </w:t>
      </w:r>
      <w:r w:rsidR="009D6804" w:rsidRPr="00051DE9">
        <w:rPr>
          <w:rFonts w:cs="Arial"/>
          <w:color w:val="FF0000"/>
        </w:rPr>
        <w:t>[</w:t>
      </w:r>
      <w:r w:rsidRPr="00051DE9">
        <w:rPr>
          <w:rFonts w:cs="Arial"/>
          <w:color w:val="FF0000"/>
        </w:rPr>
        <w:t>Classic</w:t>
      </w:r>
      <w:r w:rsidR="009D6804" w:rsidRPr="00051DE9">
        <w:rPr>
          <w:rFonts w:cs="Arial"/>
          <w:color w:val="FF0000"/>
        </w:rPr>
        <w:t xml:space="preserve"> Line.] [</w:t>
      </w:r>
      <w:proofErr w:type="spellStart"/>
      <w:r w:rsidR="009D6804" w:rsidRPr="00051DE9">
        <w:rPr>
          <w:rFonts w:cs="Arial"/>
          <w:color w:val="FF0000"/>
        </w:rPr>
        <w:t>CoolStep</w:t>
      </w:r>
      <w:proofErr w:type="spellEnd"/>
      <w:r w:rsidR="009D6804" w:rsidRPr="00051DE9">
        <w:rPr>
          <w:rFonts w:cs="Arial"/>
          <w:color w:val="FF0000"/>
        </w:rPr>
        <w:t xml:space="preserve"> Line.]</w:t>
      </w:r>
    </w:p>
    <w:p w14:paraId="757E8E99" w14:textId="416B3B13" w:rsidR="001D4AA1" w:rsidRPr="00051DE9" w:rsidRDefault="001D4AA1" w:rsidP="003F0D25">
      <w:pPr>
        <w:pStyle w:val="Level4"/>
        <w:numPr>
          <w:ilvl w:val="3"/>
          <w:numId w:val="2"/>
        </w:numPr>
        <w:ind w:left="1620" w:hanging="540"/>
        <w:rPr>
          <w:rFonts w:cs="Arial"/>
        </w:rPr>
      </w:pPr>
      <w:r w:rsidRPr="00051DE9">
        <w:rPr>
          <w:rFonts w:cs="Arial"/>
        </w:rPr>
        <w:t>Description: Plasticized polyvinyl chloride (PVC), solid backed sheet with embedded fiberglass reinforcing, ultraviolet stabilized, antimicrobial treated.</w:t>
      </w:r>
    </w:p>
    <w:p w14:paraId="7FE09588" w14:textId="40B8AE94" w:rsidR="009D6804" w:rsidRPr="00051DE9" w:rsidRDefault="00905A6F" w:rsidP="00051DE9">
      <w:pPr>
        <w:pStyle w:val="Level4"/>
        <w:numPr>
          <w:ilvl w:val="3"/>
          <w:numId w:val="2"/>
        </w:numPr>
        <w:ind w:left="1620" w:hanging="540"/>
        <w:rPr>
          <w:rFonts w:cs="Arial"/>
        </w:rPr>
      </w:pPr>
      <w:r w:rsidRPr="00051DE9">
        <w:rPr>
          <w:rFonts w:cs="Arial"/>
        </w:rPr>
        <w:t>Meet ASTM D4434 and CAN/CGSB-37.54.</w:t>
      </w:r>
    </w:p>
    <w:p w14:paraId="7960314E" w14:textId="1E76141B" w:rsidR="0020025F" w:rsidRPr="00051DE9" w:rsidRDefault="009D6804" w:rsidP="0020025F">
      <w:pPr>
        <w:pStyle w:val="Level4"/>
        <w:numPr>
          <w:ilvl w:val="3"/>
          <w:numId w:val="2"/>
        </w:numPr>
        <w:ind w:left="1620" w:hanging="540"/>
        <w:rPr>
          <w:rFonts w:cs="Arial"/>
        </w:rPr>
      </w:pPr>
      <w:commentRangeStart w:id="6"/>
      <w:r w:rsidRPr="00051DE9">
        <w:rPr>
          <w:rFonts w:cs="Arial"/>
        </w:rPr>
        <w:t>Nominal thickness</w:t>
      </w:r>
      <w:r w:rsidR="001D4AA1" w:rsidRPr="00051DE9">
        <w:rPr>
          <w:rFonts w:cs="Arial"/>
        </w:rPr>
        <w:t xml:space="preserve">: </w:t>
      </w:r>
      <w:r w:rsidRPr="00051DE9">
        <w:rPr>
          <w:rFonts w:cs="Arial"/>
          <w:color w:val="FF0000"/>
        </w:rPr>
        <w:t>[</w:t>
      </w:r>
      <w:r w:rsidR="0020025F" w:rsidRPr="00051DE9">
        <w:rPr>
          <w:rFonts w:cs="Arial"/>
          <w:color w:val="FF0000"/>
        </w:rPr>
        <w:t>60 mils (</w:t>
      </w:r>
      <w:r w:rsidR="001D4AA1" w:rsidRPr="00051DE9">
        <w:rPr>
          <w:rFonts w:cs="Arial"/>
          <w:color w:val="FF0000"/>
        </w:rPr>
        <w:t>1.5 mm</w:t>
      </w:r>
      <w:r w:rsidR="0020025F" w:rsidRPr="00051DE9">
        <w:rPr>
          <w:rFonts w:cs="Arial"/>
          <w:color w:val="FF0000"/>
        </w:rPr>
        <w:t>)</w:t>
      </w:r>
      <w:r w:rsidRPr="00051DE9">
        <w:rPr>
          <w:rFonts w:cs="Arial"/>
          <w:color w:val="FF0000"/>
        </w:rPr>
        <w:t>.] [80 mils (2.0 mm).]</w:t>
      </w:r>
      <w:commentRangeEnd w:id="6"/>
      <w:r w:rsidR="00051DE9">
        <w:rPr>
          <w:rStyle w:val="CommentReference"/>
        </w:rPr>
        <w:commentReference w:id="6"/>
      </w:r>
    </w:p>
    <w:p w14:paraId="4F322398" w14:textId="18781E57" w:rsidR="00905A6F" w:rsidRPr="00051DE9" w:rsidRDefault="0020025F" w:rsidP="00905A6F">
      <w:pPr>
        <w:pStyle w:val="Level4"/>
        <w:numPr>
          <w:ilvl w:val="3"/>
          <w:numId w:val="2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1620" w:hanging="540"/>
        <w:rPr>
          <w:rFonts w:cs="Arial"/>
        </w:rPr>
      </w:pPr>
      <w:bookmarkStart w:id="7" w:name="_Hlk82600917"/>
      <w:r w:rsidRPr="00051DE9">
        <w:rPr>
          <w:rFonts w:cs="Arial"/>
        </w:rPr>
        <w:t xml:space="preserve">Fire </w:t>
      </w:r>
      <w:r w:rsidR="00905A6F" w:rsidRPr="00051DE9">
        <w:rPr>
          <w:rFonts w:cs="Arial"/>
        </w:rPr>
        <w:t xml:space="preserve">classification, tested to ASTM E108 with ¼ in 12 maximum </w:t>
      </w:r>
      <w:proofErr w:type="gramStart"/>
      <w:r w:rsidR="00905A6F" w:rsidRPr="00051DE9">
        <w:rPr>
          <w:rFonts w:cs="Arial"/>
        </w:rPr>
        <w:t>slope</w:t>
      </w:r>
      <w:proofErr w:type="gramEnd"/>
      <w:r w:rsidR="00905A6F" w:rsidRPr="00051DE9">
        <w:rPr>
          <w:rFonts w:cs="Arial"/>
        </w:rPr>
        <w:t>:</w:t>
      </w:r>
    </w:p>
    <w:p w14:paraId="60DCD5B7" w14:textId="46B8D0B2" w:rsidR="0020025F" w:rsidRPr="00051DE9" w:rsidRDefault="0020025F" w:rsidP="00905A6F">
      <w:pPr>
        <w:pStyle w:val="Level4"/>
        <w:numPr>
          <w:ilvl w:val="4"/>
          <w:numId w:val="2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2160" w:hanging="540"/>
        <w:rPr>
          <w:rFonts w:cs="Arial"/>
        </w:rPr>
      </w:pPr>
      <w:r w:rsidRPr="00051DE9">
        <w:rPr>
          <w:rFonts w:cs="Arial"/>
        </w:rPr>
        <w:t xml:space="preserve">Class </w:t>
      </w:r>
      <w:r w:rsidR="00905A6F" w:rsidRPr="00051DE9">
        <w:rPr>
          <w:rFonts w:cs="Arial"/>
        </w:rPr>
        <w:t>A</w:t>
      </w:r>
      <w:r w:rsidRPr="00051DE9">
        <w:rPr>
          <w:rFonts w:cs="Arial"/>
        </w:rPr>
        <w:t xml:space="preserve"> on </w:t>
      </w:r>
      <w:r w:rsidR="00905A6F" w:rsidRPr="00051DE9">
        <w:rPr>
          <w:rFonts w:cs="Arial"/>
        </w:rPr>
        <w:t>non</w:t>
      </w:r>
      <w:r w:rsidRPr="00051DE9">
        <w:rPr>
          <w:rFonts w:cs="Arial"/>
        </w:rPr>
        <w:t>combustible deck.</w:t>
      </w:r>
    </w:p>
    <w:p w14:paraId="6615D2ED" w14:textId="20B9E56F" w:rsidR="00905A6F" w:rsidRPr="00051DE9" w:rsidRDefault="00905A6F" w:rsidP="00905A6F">
      <w:pPr>
        <w:pStyle w:val="Level4"/>
        <w:numPr>
          <w:ilvl w:val="4"/>
          <w:numId w:val="2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2160" w:hanging="540"/>
        <w:rPr>
          <w:rFonts w:cs="Arial"/>
        </w:rPr>
      </w:pPr>
      <w:r w:rsidRPr="00051DE9">
        <w:rPr>
          <w:rFonts w:cs="Arial"/>
        </w:rPr>
        <w:lastRenderedPageBreak/>
        <w:t>Class A on combustible deck with noncombustible substrate.</w:t>
      </w:r>
    </w:p>
    <w:p w14:paraId="16A3A85F" w14:textId="6C51406B" w:rsidR="00905A6F" w:rsidRPr="00051DE9" w:rsidRDefault="00905A6F" w:rsidP="00905A6F">
      <w:pPr>
        <w:pStyle w:val="Level4"/>
        <w:numPr>
          <w:ilvl w:val="4"/>
          <w:numId w:val="2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2160" w:hanging="540"/>
        <w:rPr>
          <w:rFonts w:cs="Arial"/>
        </w:rPr>
      </w:pPr>
      <w:r w:rsidRPr="00051DE9">
        <w:rPr>
          <w:rFonts w:cs="Arial"/>
        </w:rPr>
        <w:t>Class C on combustible deck.</w:t>
      </w:r>
    </w:p>
    <w:bookmarkEnd w:id="7"/>
    <w:p w14:paraId="267BDBF8" w14:textId="77777777" w:rsidR="006515B9" w:rsidRPr="00051DE9" w:rsidRDefault="006515B9" w:rsidP="0020025F">
      <w:pPr>
        <w:pStyle w:val="Level4"/>
        <w:numPr>
          <w:ilvl w:val="0"/>
          <w:numId w:val="0"/>
        </w:numPr>
        <w:rPr>
          <w:rFonts w:cs="Arial"/>
          <w:color w:val="FF0000"/>
        </w:rPr>
      </w:pPr>
    </w:p>
    <w:p w14:paraId="0B021E11" w14:textId="77777777" w:rsidR="0020025F" w:rsidRPr="00051DE9" w:rsidRDefault="0020025F" w:rsidP="0020025F">
      <w:pPr>
        <w:pStyle w:val="Level4"/>
        <w:numPr>
          <w:ilvl w:val="0"/>
          <w:numId w:val="0"/>
        </w:numPr>
        <w:rPr>
          <w:rFonts w:cs="Arial"/>
        </w:rPr>
      </w:pPr>
    </w:p>
    <w:p w14:paraId="2057E4AB" w14:textId="43DBDA8E" w:rsidR="001D4AA1" w:rsidRPr="00051DE9" w:rsidRDefault="001D4AA1" w:rsidP="0020025F">
      <w:pPr>
        <w:pStyle w:val="Level4"/>
        <w:numPr>
          <w:ilvl w:val="3"/>
          <w:numId w:val="2"/>
        </w:numPr>
        <w:ind w:left="1620" w:hanging="540"/>
        <w:rPr>
          <w:rFonts w:cs="Arial"/>
        </w:rPr>
      </w:pPr>
      <w:commentRangeStart w:id="8"/>
      <w:r w:rsidRPr="00051DE9">
        <w:rPr>
          <w:rFonts w:cs="Arial"/>
        </w:rPr>
        <w:t xml:space="preserve">Color: </w:t>
      </w:r>
      <w:r w:rsidRPr="00051DE9">
        <w:rPr>
          <w:rFonts w:cs="Arial"/>
          <w:color w:val="FF0000"/>
        </w:rPr>
        <w:t xml:space="preserve">[Brick.] [Granite.] </w:t>
      </w:r>
      <w:r w:rsidR="0020025F" w:rsidRPr="00051DE9">
        <w:rPr>
          <w:rFonts w:cs="Arial"/>
          <w:color w:val="FF0000"/>
        </w:rPr>
        <w:t xml:space="preserve">[Bronze.] </w:t>
      </w:r>
      <w:r w:rsidRPr="00051DE9">
        <w:rPr>
          <w:rFonts w:cs="Arial"/>
          <w:color w:val="FF0000"/>
        </w:rPr>
        <w:t>[</w:t>
      </w:r>
      <w:r w:rsidR="0020025F" w:rsidRPr="00051DE9">
        <w:rPr>
          <w:rFonts w:cs="Arial"/>
          <w:color w:val="FF0000"/>
        </w:rPr>
        <w:t>Solid Gray</w:t>
      </w:r>
      <w:r w:rsidRPr="00051DE9">
        <w:rPr>
          <w:rFonts w:cs="Arial"/>
          <w:color w:val="FF0000"/>
        </w:rPr>
        <w:t xml:space="preserve">.] </w:t>
      </w:r>
      <w:r w:rsidR="00591106" w:rsidRPr="00051DE9">
        <w:rPr>
          <w:rFonts w:cs="Arial"/>
          <w:color w:val="FF0000"/>
        </w:rPr>
        <w:t>[Beige.] [</w:t>
      </w:r>
      <w:r w:rsidR="00C5137E" w:rsidRPr="00051DE9">
        <w:rPr>
          <w:rFonts w:cs="Arial"/>
          <w:color w:val="FF0000"/>
        </w:rPr>
        <w:t>G</w:t>
      </w:r>
      <w:r w:rsidR="00591106" w:rsidRPr="00051DE9">
        <w:rPr>
          <w:rFonts w:cs="Arial"/>
          <w:color w:val="FF0000"/>
        </w:rPr>
        <w:t xml:space="preserve">rafton.] [Ashdown.] </w:t>
      </w:r>
      <w:r w:rsidRPr="00051DE9">
        <w:rPr>
          <w:rFonts w:cs="Arial"/>
          <w:color w:val="FF0000"/>
        </w:rPr>
        <w:t>[</w:t>
      </w:r>
      <w:r w:rsidR="00591106" w:rsidRPr="00051DE9">
        <w:rPr>
          <w:rFonts w:cs="Arial"/>
          <w:color w:val="FF0000"/>
        </w:rPr>
        <w:t>Rowan.] [Harland.] [</w:t>
      </w:r>
      <w:r w:rsidRPr="00051DE9">
        <w:rPr>
          <w:rFonts w:cs="Arial"/>
          <w:color w:val="FF0000"/>
        </w:rPr>
        <w:t>To be selected from manufacturer’s full color range.]</w:t>
      </w:r>
      <w:commentRangeEnd w:id="8"/>
      <w:r w:rsidR="00051DE9">
        <w:rPr>
          <w:rStyle w:val="CommentReference"/>
        </w:rPr>
        <w:commentReference w:id="8"/>
      </w:r>
    </w:p>
    <w:p w14:paraId="4CF60BE7" w14:textId="77777777" w:rsidR="009753A0" w:rsidRPr="00051DE9" w:rsidRDefault="009753A0" w:rsidP="009753A0">
      <w:pPr>
        <w:pStyle w:val="Level4"/>
        <w:numPr>
          <w:ilvl w:val="0"/>
          <w:numId w:val="0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rPr>
          <w:rFonts w:cs="Arial"/>
        </w:rPr>
      </w:pPr>
    </w:p>
    <w:p w14:paraId="163382C0" w14:textId="77777777" w:rsidR="009753A0" w:rsidRPr="00051DE9" w:rsidRDefault="009753A0" w:rsidP="009753A0">
      <w:pPr>
        <w:pStyle w:val="Level4"/>
        <w:numPr>
          <w:ilvl w:val="0"/>
          <w:numId w:val="0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jc w:val="center"/>
        <w:rPr>
          <w:rFonts w:cs="Arial"/>
          <w:color w:val="FF0000"/>
        </w:rPr>
      </w:pPr>
      <w:r w:rsidRPr="00051DE9">
        <w:rPr>
          <w:rFonts w:cs="Arial"/>
          <w:color w:val="FF0000"/>
        </w:rPr>
        <w:t>**** OR ****</w:t>
      </w:r>
    </w:p>
    <w:p w14:paraId="512BAD75" w14:textId="77777777" w:rsidR="009753A0" w:rsidRPr="00051DE9" w:rsidRDefault="009753A0" w:rsidP="009753A0">
      <w:pPr>
        <w:pStyle w:val="Level4"/>
        <w:numPr>
          <w:ilvl w:val="0"/>
          <w:numId w:val="0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rPr>
          <w:rFonts w:cs="Arial"/>
        </w:rPr>
      </w:pPr>
    </w:p>
    <w:p w14:paraId="3786E46D" w14:textId="77777777" w:rsidR="009753A0" w:rsidRPr="00051DE9" w:rsidRDefault="009753A0" w:rsidP="009753A0">
      <w:pPr>
        <w:pStyle w:val="Level4"/>
        <w:numPr>
          <w:ilvl w:val="0"/>
          <w:numId w:val="0"/>
        </w:numPr>
        <w:rPr>
          <w:rFonts w:cs="Arial"/>
        </w:rPr>
      </w:pPr>
    </w:p>
    <w:p w14:paraId="7A2BAE0E" w14:textId="3242F494" w:rsidR="009753A0" w:rsidRPr="00051DE9" w:rsidRDefault="009753A0" w:rsidP="0020025F">
      <w:pPr>
        <w:pStyle w:val="Level4"/>
        <w:numPr>
          <w:ilvl w:val="3"/>
          <w:numId w:val="2"/>
        </w:numPr>
        <w:ind w:left="1620" w:hanging="540"/>
        <w:rPr>
          <w:rFonts w:cs="Arial"/>
          <w:color w:val="000000"/>
        </w:rPr>
      </w:pPr>
      <w:commentRangeStart w:id="9"/>
      <w:r w:rsidRPr="00051DE9">
        <w:rPr>
          <w:rFonts w:cs="Arial"/>
          <w:color w:val="000000"/>
        </w:rPr>
        <w:t xml:space="preserve">Color: </w:t>
      </w:r>
      <w:r w:rsidRPr="00051DE9">
        <w:rPr>
          <w:rFonts w:cs="Arial"/>
          <w:color w:val="FF0000"/>
        </w:rPr>
        <w:t>[</w:t>
      </w:r>
      <w:proofErr w:type="spellStart"/>
      <w:r w:rsidRPr="00051DE9">
        <w:rPr>
          <w:rFonts w:cs="Arial"/>
          <w:color w:val="FF0000"/>
        </w:rPr>
        <w:t>CoolStep</w:t>
      </w:r>
      <w:proofErr w:type="spellEnd"/>
      <w:r w:rsidRPr="00051DE9">
        <w:rPr>
          <w:rFonts w:cs="Arial"/>
          <w:color w:val="FF0000"/>
        </w:rPr>
        <w:t>.] [</w:t>
      </w:r>
      <w:proofErr w:type="spellStart"/>
      <w:r w:rsidRPr="00051DE9">
        <w:rPr>
          <w:rFonts w:cs="Arial"/>
          <w:color w:val="FF0000"/>
        </w:rPr>
        <w:t>CoolStep</w:t>
      </w:r>
      <w:proofErr w:type="spellEnd"/>
      <w:r w:rsidRPr="00051DE9">
        <w:rPr>
          <w:rFonts w:cs="Arial"/>
          <w:color w:val="FF0000"/>
        </w:rPr>
        <w:t xml:space="preserve"> Copper.] [</w:t>
      </w:r>
      <w:proofErr w:type="spellStart"/>
      <w:r w:rsidRPr="00051DE9">
        <w:rPr>
          <w:rFonts w:cs="Arial"/>
          <w:color w:val="FF0000"/>
        </w:rPr>
        <w:t>CoolStep</w:t>
      </w:r>
      <w:proofErr w:type="spellEnd"/>
      <w:r w:rsidRPr="00051DE9">
        <w:rPr>
          <w:rFonts w:cs="Arial"/>
          <w:color w:val="FF0000"/>
        </w:rPr>
        <w:t xml:space="preserve"> Slate.] [</w:t>
      </w:r>
      <w:proofErr w:type="spellStart"/>
      <w:r w:rsidRPr="00051DE9">
        <w:rPr>
          <w:rFonts w:cs="Arial"/>
          <w:color w:val="FF0000"/>
        </w:rPr>
        <w:t>CoolStep</w:t>
      </w:r>
      <w:proofErr w:type="spellEnd"/>
      <w:r w:rsidRPr="00051DE9">
        <w:rPr>
          <w:rFonts w:cs="Arial"/>
          <w:color w:val="FF0000"/>
        </w:rPr>
        <w:t xml:space="preserve"> Sandalwood.]</w:t>
      </w:r>
      <w:commentRangeEnd w:id="9"/>
      <w:r w:rsidR="00051DE9">
        <w:rPr>
          <w:rStyle w:val="CommentReference"/>
        </w:rPr>
        <w:commentReference w:id="9"/>
      </w:r>
    </w:p>
    <w:p w14:paraId="7176DE18" w14:textId="77777777" w:rsidR="0020025F" w:rsidRPr="00051DE9" w:rsidRDefault="0020025F" w:rsidP="003F0D25">
      <w:pPr>
        <w:widowControl/>
        <w:numPr>
          <w:ilvl w:val="12"/>
          <w:numId w:val="0"/>
        </w:numPr>
        <w:rPr>
          <w:rFonts w:cs="Arial"/>
        </w:rPr>
      </w:pPr>
    </w:p>
    <w:p w14:paraId="66EC492A" w14:textId="40FF8F1E" w:rsidR="001D4AA1" w:rsidRPr="00051DE9" w:rsidRDefault="00795B01" w:rsidP="00795B01">
      <w:pPr>
        <w:pStyle w:val="Level2"/>
      </w:pPr>
      <w:r w:rsidRPr="00051DE9">
        <w:t xml:space="preserve"> </w:t>
      </w:r>
      <w:r w:rsidRPr="00051DE9">
        <w:tab/>
      </w:r>
      <w:r w:rsidR="001D4AA1" w:rsidRPr="00051DE9">
        <w:t>ACCESSORIES</w:t>
      </w:r>
    </w:p>
    <w:p w14:paraId="11BFB052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77E582B5" w14:textId="7A7AD03C" w:rsidR="00412EC8" w:rsidRPr="00051DE9" w:rsidRDefault="00412EC8" w:rsidP="0020025F">
      <w:pPr>
        <w:pStyle w:val="Level3"/>
        <w:numPr>
          <w:ilvl w:val="2"/>
          <w:numId w:val="15"/>
        </w:numPr>
        <w:ind w:left="1080" w:hanging="540"/>
        <w:rPr>
          <w:rFonts w:cs="Arial"/>
        </w:rPr>
      </w:pPr>
      <w:r w:rsidRPr="00051DE9">
        <w:rPr>
          <w:rFonts w:cs="Arial"/>
        </w:rPr>
        <w:t xml:space="preserve">Drip Edge: Dec-Clad Drip Edge; PVC coated </w:t>
      </w:r>
      <w:r w:rsidR="00F03A82" w:rsidRPr="00051DE9">
        <w:rPr>
          <w:rFonts w:cs="Arial"/>
          <w:color w:val="FF0000"/>
        </w:rPr>
        <w:t>[</w:t>
      </w:r>
      <w:proofErr w:type="gramStart"/>
      <w:r w:rsidR="00F03A82" w:rsidRPr="00051DE9">
        <w:rPr>
          <w:rFonts w:cs="Arial"/>
          <w:color w:val="FF0000"/>
        </w:rPr>
        <w:t>0.022 inch</w:t>
      </w:r>
      <w:proofErr w:type="gramEnd"/>
      <w:r w:rsidR="00F03A82" w:rsidRPr="00051DE9">
        <w:rPr>
          <w:rFonts w:cs="Arial"/>
          <w:color w:val="FF0000"/>
        </w:rPr>
        <w:t xml:space="preserve"> thick </w:t>
      </w:r>
      <w:r w:rsidRPr="00051DE9">
        <w:rPr>
          <w:rFonts w:cs="Arial"/>
          <w:color w:val="FF0000"/>
        </w:rPr>
        <w:t>G90 galvanized steel sheet</w:t>
      </w:r>
      <w:r w:rsidR="00F03A82" w:rsidRPr="00051DE9">
        <w:rPr>
          <w:rFonts w:cs="Arial"/>
          <w:color w:val="FF0000"/>
        </w:rPr>
        <w:t>,] [0.040 thick aluminum sheet,]</w:t>
      </w:r>
      <w:r w:rsidRPr="00051DE9">
        <w:rPr>
          <w:rFonts w:cs="Arial"/>
        </w:rPr>
        <w:t xml:space="preserve"> color to match waterproofing membrane.</w:t>
      </w:r>
    </w:p>
    <w:p w14:paraId="40D570CF" w14:textId="77777777" w:rsidR="00412EC8" w:rsidRPr="00051DE9" w:rsidRDefault="00412EC8" w:rsidP="00412EC8">
      <w:pPr>
        <w:pStyle w:val="Level3"/>
        <w:numPr>
          <w:ilvl w:val="0"/>
          <w:numId w:val="0"/>
        </w:numPr>
        <w:rPr>
          <w:rFonts w:cs="Arial"/>
        </w:rPr>
      </w:pPr>
    </w:p>
    <w:p w14:paraId="1368A4AC" w14:textId="61DA9B5A" w:rsidR="00412EC8" w:rsidRPr="00051DE9" w:rsidRDefault="00412EC8" w:rsidP="00B360F3">
      <w:pPr>
        <w:pStyle w:val="Level3"/>
        <w:numPr>
          <w:ilvl w:val="2"/>
          <w:numId w:val="15"/>
        </w:numPr>
        <w:ind w:left="1080" w:hanging="540"/>
        <w:rPr>
          <w:rFonts w:cs="Arial"/>
        </w:rPr>
      </w:pPr>
      <w:r w:rsidRPr="00051DE9">
        <w:rPr>
          <w:rFonts w:cs="Arial"/>
        </w:rPr>
        <w:t>Membrane Termination: Dec-Clad Kickout; PVC coated</w:t>
      </w:r>
      <w:r w:rsidR="00F03A82" w:rsidRPr="00051DE9">
        <w:rPr>
          <w:rFonts w:cs="Arial"/>
        </w:rPr>
        <w:t xml:space="preserve"> </w:t>
      </w:r>
      <w:r w:rsidR="00F03A82" w:rsidRPr="00051DE9">
        <w:rPr>
          <w:rFonts w:cs="Arial"/>
          <w:color w:val="FF0000"/>
        </w:rPr>
        <w:t>[</w:t>
      </w:r>
      <w:proofErr w:type="gramStart"/>
      <w:r w:rsidR="00F03A82" w:rsidRPr="00051DE9">
        <w:rPr>
          <w:rFonts w:cs="Arial"/>
          <w:color w:val="FF0000"/>
        </w:rPr>
        <w:t>0.022 inch</w:t>
      </w:r>
      <w:proofErr w:type="gramEnd"/>
      <w:r w:rsidR="00F03A82" w:rsidRPr="00051DE9">
        <w:rPr>
          <w:rFonts w:cs="Arial"/>
          <w:color w:val="FF0000"/>
        </w:rPr>
        <w:t xml:space="preserve"> thick G90 galvanized steel sheet,] [0.040 thick aluminum sheet,]</w:t>
      </w:r>
      <w:r w:rsidRPr="00051DE9">
        <w:rPr>
          <w:rFonts w:cs="Arial"/>
        </w:rPr>
        <w:t xml:space="preserve"> color to match waterproofing membrane.</w:t>
      </w:r>
    </w:p>
    <w:p w14:paraId="47B68278" w14:textId="77777777" w:rsidR="00412EC8" w:rsidRPr="00051DE9" w:rsidRDefault="00412EC8" w:rsidP="00412EC8">
      <w:pPr>
        <w:pStyle w:val="Level3"/>
        <w:numPr>
          <w:ilvl w:val="0"/>
          <w:numId w:val="0"/>
        </w:numPr>
        <w:ind w:left="1080" w:hanging="540"/>
        <w:rPr>
          <w:rFonts w:cs="Arial"/>
        </w:rPr>
      </w:pPr>
    </w:p>
    <w:p w14:paraId="01DBE806" w14:textId="6D07AFA4" w:rsidR="001D4AA1" w:rsidRPr="00051DE9" w:rsidRDefault="00B360F3" w:rsidP="0020025F">
      <w:pPr>
        <w:pStyle w:val="Level3"/>
        <w:numPr>
          <w:ilvl w:val="2"/>
          <w:numId w:val="15"/>
        </w:numPr>
        <w:ind w:left="1080" w:hanging="540"/>
        <w:rPr>
          <w:rFonts w:cs="Arial"/>
        </w:rPr>
      </w:pPr>
      <w:r w:rsidRPr="00051DE9">
        <w:rPr>
          <w:rFonts w:cs="Arial"/>
        </w:rPr>
        <w:t xml:space="preserve">Prefabricated </w:t>
      </w:r>
      <w:r w:rsidR="001D4AA1" w:rsidRPr="00051DE9">
        <w:rPr>
          <w:rFonts w:cs="Arial"/>
        </w:rPr>
        <w:t xml:space="preserve">Membrane Flashings: </w:t>
      </w:r>
      <w:r w:rsidRPr="00051DE9">
        <w:rPr>
          <w:rFonts w:cs="Arial"/>
        </w:rPr>
        <w:t xml:space="preserve">Dec-Flash; color to match waterproofing membrane. </w:t>
      </w:r>
    </w:p>
    <w:p w14:paraId="6C60E46D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5C2816EB" w14:textId="2464CA58" w:rsidR="001D4AA1" w:rsidRPr="00051DE9" w:rsidRDefault="001D4AA1" w:rsidP="0020025F">
      <w:pPr>
        <w:pStyle w:val="Level3"/>
        <w:numPr>
          <w:ilvl w:val="2"/>
          <w:numId w:val="15"/>
        </w:numPr>
        <w:ind w:left="1080" w:hanging="540"/>
        <w:rPr>
          <w:rFonts w:cs="Arial"/>
        </w:rPr>
      </w:pPr>
      <w:r w:rsidRPr="00051DE9">
        <w:rPr>
          <w:rFonts w:cs="Arial"/>
        </w:rPr>
        <w:t xml:space="preserve">Metal Flashings: </w:t>
      </w:r>
      <w:r w:rsidR="00B360F3" w:rsidRPr="00051DE9">
        <w:rPr>
          <w:rFonts w:cs="Arial"/>
        </w:rPr>
        <w:t xml:space="preserve">Dec-Clad Metal; PVC coated </w:t>
      </w:r>
      <w:r w:rsidR="00F03A82" w:rsidRPr="00051DE9">
        <w:rPr>
          <w:rFonts w:cs="Arial"/>
          <w:color w:val="FF0000"/>
        </w:rPr>
        <w:t>[</w:t>
      </w:r>
      <w:proofErr w:type="gramStart"/>
      <w:r w:rsidR="00F03A82" w:rsidRPr="00051DE9">
        <w:rPr>
          <w:rFonts w:cs="Arial"/>
          <w:color w:val="FF0000"/>
        </w:rPr>
        <w:t>0.022 inch</w:t>
      </w:r>
      <w:proofErr w:type="gramEnd"/>
      <w:r w:rsidR="00F03A82" w:rsidRPr="00051DE9">
        <w:rPr>
          <w:rFonts w:cs="Arial"/>
          <w:color w:val="FF0000"/>
        </w:rPr>
        <w:t xml:space="preserve"> thick G90 galvanized steel sheet,] [0.040 thick aluminum sheet,] </w:t>
      </w:r>
      <w:r w:rsidRPr="00051DE9">
        <w:rPr>
          <w:rFonts w:cs="Arial"/>
        </w:rPr>
        <w:t>color to match waterproofing membrane.</w:t>
      </w:r>
    </w:p>
    <w:p w14:paraId="3FD50396" w14:textId="77777777" w:rsidR="00B360F3" w:rsidRPr="00051DE9" w:rsidRDefault="00B360F3" w:rsidP="003F0D25">
      <w:pPr>
        <w:widowControl/>
        <w:numPr>
          <w:ilvl w:val="12"/>
          <w:numId w:val="0"/>
        </w:numPr>
        <w:rPr>
          <w:rFonts w:cs="Arial"/>
        </w:rPr>
      </w:pPr>
    </w:p>
    <w:p w14:paraId="7F4EF3AD" w14:textId="75558F5B" w:rsidR="001D4AA1" w:rsidRPr="00051DE9" w:rsidRDefault="001D4AA1" w:rsidP="0020025F">
      <w:pPr>
        <w:pStyle w:val="Level3"/>
        <w:numPr>
          <w:ilvl w:val="2"/>
          <w:numId w:val="15"/>
        </w:numPr>
        <w:ind w:left="1080" w:hanging="540"/>
        <w:rPr>
          <w:rFonts w:cs="Arial"/>
        </w:rPr>
      </w:pPr>
      <w:r w:rsidRPr="00051DE9">
        <w:rPr>
          <w:rFonts w:cs="Arial"/>
        </w:rPr>
        <w:t xml:space="preserve">Scuppers: </w:t>
      </w:r>
      <w:r w:rsidR="00B360F3" w:rsidRPr="00051DE9">
        <w:rPr>
          <w:rFonts w:cs="Arial"/>
        </w:rPr>
        <w:t xml:space="preserve">Dec-Scupper; </w:t>
      </w:r>
      <w:r w:rsidR="009240F4" w:rsidRPr="00051DE9">
        <w:rPr>
          <w:rFonts w:cs="Arial"/>
        </w:rPr>
        <w:t xml:space="preserve">spun </w:t>
      </w:r>
      <w:r w:rsidR="00AD5013" w:rsidRPr="00051DE9">
        <w:rPr>
          <w:rFonts w:cs="Arial"/>
        </w:rPr>
        <w:t xml:space="preserve">aluminum </w:t>
      </w:r>
      <w:r w:rsidR="00B360F3" w:rsidRPr="00051DE9">
        <w:rPr>
          <w:rFonts w:cs="Arial"/>
        </w:rPr>
        <w:t>with PVC-coated</w:t>
      </w:r>
      <w:r w:rsidR="009240F4" w:rsidRPr="00051DE9">
        <w:rPr>
          <w:rFonts w:cs="Arial"/>
        </w:rPr>
        <w:t>,</w:t>
      </w:r>
      <w:r w:rsidR="00B360F3" w:rsidRPr="00051DE9">
        <w:rPr>
          <w:rFonts w:cs="Arial"/>
        </w:rPr>
        <w:t xml:space="preserve"> </w:t>
      </w:r>
      <w:r w:rsidR="009240F4" w:rsidRPr="00051DE9">
        <w:rPr>
          <w:rFonts w:cs="Arial"/>
        </w:rPr>
        <w:t xml:space="preserve">heat weldable </w:t>
      </w:r>
      <w:r w:rsidR="00B360F3" w:rsidRPr="00051DE9">
        <w:rPr>
          <w:rFonts w:cs="Arial"/>
        </w:rPr>
        <w:t xml:space="preserve">flange, </w:t>
      </w:r>
      <w:r w:rsidR="00B360F3" w:rsidRPr="00051DE9">
        <w:rPr>
          <w:rFonts w:cs="Arial"/>
          <w:color w:val="FF0000"/>
        </w:rPr>
        <w:t>[1-7/8] [2] [3]</w:t>
      </w:r>
      <w:r w:rsidR="00B360F3" w:rsidRPr="00051DE9">
        <w:rPr>
          <w:rFonts w:cs="Arial"/>
        </w:rPr>
        <w:t xml:space="preserve"> inch diameter.</w:t>
      </w:r>
    </w:p>
    <w:p w14:paraId="51CE7D85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  <w:color w:val="0000FF"/>
        </w:rPr>
      </w:pPr>
    </w:p>
    <w:p w14:paraId="79B22C82" w14:textId="216618B2" w:rsidR="001D4AA1" w:rsidRPr="00051DE9" w:rsidRDefault="001D4AA1" w:rsidP="0020025F">
      <w:pPr>
        <w:pStyle w:val="Level3"/>
        <w:numPr>
          <w:ilvl w:val="2"/>
          <w:numId w:val="15"/>
        </w:numPr>
        <w:ind w:left="1080" w:hanging="540"/>
        <w:rPr>
          <w:rFonts w:cs="Arial"/>
        </w:rPr>
      </w:pPr>
      <w:r w:rsidRPr="00051DE9">
        <w:rPr>
          <w:rFonts w:cs="Arial"/>
        </w:rPr>
        <w:t xml:space="preserve">Drain Fittings: </w:t>
      </w:r>
      <w:r w:rsidR="00B360F3" w:rsidRPr="00051DE9">
        <w:rPr>
          <w:rFonts w:cs="Arial"/>
        </w:rPr>
        <w:t xml:space="preserve">Dec-Drain NDR 4-1; spun </w:t>
      </w:r>
      <w:r w:rsidRPr="00051DE9">
        <w:rPr>
          <w:rFonts w:cs="Arial"/>
        </w:rPr>
        <w:t xml:space="preserve">aluminum with </w:t>
      </w:r>
      <w:r w:rsidR="009240F4" w:rsidRPr="00051DE9">
        <w:rPr>
          <w:rFonts w:cs="Arial"/>
        </w:rPr>
        <w:t xml:space="preserve">PVC-coated, </w:t>
      </w:r>
      <w:r w:rsidR="00B360F3" w:rsidRPr="00051DE9">
        <w:rPr>
          <w:rFonts w:cs="Arial"/>
        </w:rPr>
        <w:t>heat-weldable flange</w:t>
      </w:r>
      <w:r w:rsidRPr="00051DE9">
        <w:rPr>
          <w:rFonts w:cs="Arial"/>
        </w:rPr>
        <w:t>.</w:t>
      </w:r>
    </w:p>
    <w:p w14:paraId="43626539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30D2080F" w14:textId="08F25F53" w:rsidR="001D4AA1" w:rsidRPr="00051DE9" w:rsidRDefault="001D4AA1" w:rsidP="0020025F">
      <w:pPr>
        <w:pStyle w:val="Level3"/>
        <w:numPr>
          <w:ilvl w:val="2"/>
          <w:numId w:val="15"/>
        </w:numPr>
        <w:ind w:left="1080" w:hanging="540"/>
        <w:rPr>
          <w:rFonts w:cs="Arial"/>
        </w:rPr>
      </w:pPr>
      <w:r w:rsidRPr="00051DE9">
        <w:rPr>
          <w:rFonts w:cs="Arial"/>
        </w:rPr>
        <w:t xml:space="preserve">Filler Material: </w:t>
      </w:r>
      <w:r w:rsidR="00D40565" w:rsidRPr="00051DE9">
        <w:rPr>
          <w:rFonts w:cs="Arial"/>
        </w:rPr>
        <w:t>Dec-Patch II; polymer modified, fiber reinforced, cement-based.</w:t>
      </w:r>
    </w:p>
    <w:p w14:paraId="048C04D0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0AA15F7B" w14:textId="207F365D" w:rsidR="001D4AA1" w:rsidRPr="00051DE9" w:rsidRDefault="001D4AA1" w:rsidP="0020025F">
      <w:pPr>
        <w:pStyle w:val="Level3"/>
        <w:numPr>
          <w:ilvl w:val="2"/>
          <w:numId w:val="15"/>
        </w:numPr>
        <w:ind w:left="1080" w:hanging="540"/>
        <w:rPr>
          <w:rFonts w:cs="Arial"/>
        </w:rPr>
      </w:pPr>
      <w:r w:rsidRPr="00051DE9">
        <w:rPr>
          <w:rFonts w:cs="Arial"/>
        </w:rPr>
        <w:t xml:space="preserve">Adhesives and Sealants: </w:t>
      </w:r>
      <w:r w:rsidR="00412EC8" w:rsidRPr="00051DE9">
        <w:rPr>
          <w:rFonts w:cs="Arial"/>
        </w:rPr>
        <w:t>Type</w:t>
      </w:r>
      <w:r w:rsidR="00D40565" w:rsidRPr="00051DE9">
        <w:rPr>
          <w:rFonts w:cs="Arial"/>
        </w:rPr>
        <w:t>s</w:t>
      </w:r>
      <w:r w:rsidR="00412EC8" w:rsidRPr="00051DE9">
        <w:rPr>
          <w:rFonts w:cs="Arial"/>
        </w:rPr>
        <w:t xml:space="preserve"> </w:t>
      </w:r>
      <w:r w:rsidR="009240F4" w:rsidRPr="00051DE9">
        <w:rPr>
          <w:rFonts w:cs="Arial"/>
        </w:rPr>
        <w:t>approved</w:t>
      </w:r>
      <w:r w:rsidRPr="00051DE9">
        <w:rPr>
          <w:rFonts w:cs="Arial"/>
        </w:rPr>
        <w:t xml:space="preserve"> by waterproofing manufacturer.</w:t>
      </w:r>
    </w:p>
    <w:p w14:paraId="6BD8A2D6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70EBCB93" w14:textId="67BD5989" w:rsidR="001D4AA1" w:rsidRPr="00051DE9" w:rsidRDefault="00795B01" w:rsidP="00795B01">
      <w:pPr>
        <w:pStyle w:val="Level1"/>
      </w:pPr>
      <w:r w:rsidRPr="00051DE9">
        <w:t xml:space="preserve"> </w:t>
      </w:r>
      <w:r w:rsidRPr="00051DE9">
        <w:tab/>
      </w:r>
      <w:r w:rsidR="001D4AA1" w:rsidRPr="00051DE9">
        <w:t>EXECUTION</w:t>
      </w:r>
    </w:p>
    <w:p w14:paraId="20EDAC88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5900A70F" w14:textId="7065A899" w:rsidR="001D4AA1" w:rsidRPr="00051DE9" w:rsidRDefault="00555807" w:rsidP="00555807">
      <w:pPr>
        <w:pStyle w:val="Level2"/>
      </w:pPr>
      <w:r w:rsidRPr="00051DE9">
        <w:t xml:space="preserve"> </w:t>
      </w:r>
      <w:r w:rsidRPr="00051DE9">
        <w:tab/>
      </w:r>
      <w:r w:rsidR="001D4AA1" w:rsidRPr="00051DE9">
        <w:t>PREPARATION</w:t>
      </w:r>
    </w:p>
    <w:p w14:paraId="0915D97F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60912F3E" w14:textId="60F57E6F" w:rsidR="001D4AA1" w:rsidRPr="00051DE9" w:rsidRDefault="00555807" w:rsidP="009240F4">
      <w:pPr>
        <w:pStyle w:val="Level3"/>
        <w:rPr>
          <w:rFonts w:cs="Arial"/>
        </w:rPr>
      </w:pPr>
      <w:r w:rsidRPr="00051DE9">
        <w:t xml:space="preserve"> </w:t>
      </w:r>
      <w:r w:rsidRPr="00051DE9">
        <w:tab/>
      </w:r>
      <w:r w:rsidR="009240F4" w:rsidRPr="00051DE9">
        <w:t>Prepare surfaces in accordance with manufacturer’s instructions.</w:t>
      </w:r>
    </w:p>
    <w:p w14:paraId="08D14FF7" w14:textId="77777777" w:rsidR="009240F4" w:rsidRPr="00051DE9" w:rsidRDefault="009240F4" w:rsidP="009240F4">
      <w:pPr>
        <w:pStyle w:val="Level3"/>
        <w:numPr>
          <w:ilvl w:val="0"/>
          <w:numId w:val="0"/>
        </w:numPr>
        <w:rPr>
          <w:rFonts w:cs="Arial"/>
        </w:rPr>
      </w:pPr>
    </w:p>
    <w:p w14:paraId="3CCE50EA" w14:textId="0F8E1354" w:rsidR="001D4AA1" w:rsidRPr="00051DE9" w:rsidRDefault="002571D5" w:rsidP="002571D5">
      <w:pPr>
        <w:pStyle w:val="Level2"/>
      </w:pPr>
      <w:r w:rsidRPr="00051DE9">
        <w:t xml:space="preserve"> </w:t>
      </w:r>
      <w:r w:rsidRPr="00051DE9">
        <w:tab/>
      </w:r>
      <w:r w:rsidR="001D4AA1" w:rsidRPr="00051DE9">
        <w:t>INSTALLATION</w:t>
      </w:r>
    </w:p>
    <w:p w14:paraId="5202F05B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55CBBA9C" w14:textId="741229C8" w:rsidR="001D4AA1" w:rsidRPr="00051DE9" w:rsidRDefault="002571D5" w:rsidP="002571D5">
      <w:pPr>
        <w:pStyle w:val="Level3"/>
      </w:pPr>
      <w:r w:rsidRPr="00051DE9">
        <w:t xml:space="preserve"> </w:t>
      </w:r>
      <w:r w:rsidRPr="00051DE9">
        <w:tab/>
      </w:r>
      <w:r w:rsidR="001D4AA1" w:rsidRPr="00051DE9">
        <w:t>Install deck waterproofing system in accordance with manufacturer's instructions and approved Shop Drawings.</w:t>
      </w:r>
    </w:p>
    <w:p w14:paraId="6459A4DD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5E169B8F" w14:textId="77777777" w:rsidR="001D4AA1" w:rsidRPr="00051DE9" w:rsidRDefault="001D4AA1" w:rsidP="003F0D25">
      <w:pPr>
        <w:widowControl/>
        <w:numPr>
          <w:ilvl w:val="12"/>
          <w:numId w:val="0"/>
        </w:numPr>
        <w:rPr>
          <w:rFonts w:cs="Arial"/>
        </w:rPr>
      </w:pPr>
    </w:p>
    <w:p w14:paraId="245A9EA8" w14:textId="77777777" w:rsidR="001D4AA1" w:rsidRPr="00051DE9" w:rsidRDefault="001D4AA1" w:rsidP="003F0D25">
      <w:pPr>
        <w:widowControl/>
        <w:numPr>
          <w:ilvl w:val="12"/>
          <w:numId w:val="0"/>
        </w:numPr>
        <w:jc w:val="center"/>
        <w:rPr>
          <w:rFonts w:cs="Arial"/>
        </w:rPr>
      </w:pPr>
      <w:r w:rsidRPr="00051DE9">
        <w:rPr>
          <w:rFonts w:cs="Arial"/>
        </w:rPr>
        <w:t>END OF SECTION</w:t>
      </w:r>
    </w:p>
    <w:sectPr w:rsidR="001D4AA1" w:rsidRPr="00051DE9" w:rsidSect="003F0D25">
      <w:footerReference w:type="even" r:id="rId12"/>
      <w:footerReference w:type="default" r:id="rId13"/>
      <w:footerReference w:type="first" r:id="rId14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5-25T22:09:00Z" w:initials="ZD">
    <w:p w14:paraId="742B9E36" w14:textId="77777777" w:rsidR="00051DE9" w:rsidRDefault="00051DE9" w:rsidP="002C2E96">
      <w:r>
        <w:rPr>
          <w:rStyle w:val="CommentReference"/>
        </w:rPr>
        <w:annotationRef/>
      </w:r>
      <w:r>
        <w:rPr>
          <w:color w:val="0070BF"/>
        </w:rPr>
        <w:t>This guide specification section has been prepared by Dec-Tec for use in the preparation of a project specification section covering Classic Line and CoolStep Line traffic-bearing PVC deck waterproofing systems.</w:t>
      </w:r>
    </w:p>
    <w:p w14:paraId="4861701C" w14:textId="77777777" w:rsidR="00051DE9" w:rsidRDefault="00051DE9" w:rsidP="002C2E96">
      <w:r>
        <w:rPr>
          <w:color w:val="0070BF"/>
        </w:rPr>
        <w:t> </w:t>
      </w:r>
    </w:p>
    <w:p w14:paraId="5D16AAA0" w14:textId="77777777" w:rsidR="00051DE9" w:rsidRDefault="00051DE9" w:rsidP="002C2E96">
      <w:r>
        <w:rPr>
          <w:color w:val="0070BF"/>
        </w:rPr>
        <w:t>The following should be noted in using this specification:</w:t>
      </w:r>
    </w:p>
    <w:p w14:paraId="499CAEC4" w14:textId="77777777" w:rsidR="00051DE9" w:rsidRDefault="00051DE9" w:rsidP="002C2E96">
      <w:r>
        <w:rPr>
          <w:color w:val="0070BF"/>
        </w:rPr>
        <w:t> </w:t>
      </w:r>
    </w:p>
    <w:p w14:paraId="1AE96B99" w14:textId="77777777" w:rsidR="00051DE9" w:rsidRDefault="00051DE9" w:rsidP="002C2E96">
      <w:r>
        <w:rPr>
          <w:color w:val="0070BF"/>
        </w:rPr>
        <w:t xml:space="preserve">Optional text requiring a selection by the user is enclosed within brackets and as red text, e.g.: AColor: </w:t>
      </w:r>
      <w:r>
        <w:rPr>
          <w:color w:val="FF0000"/>
        </w:rPr>
        <w:t>[Red.] [Black.]</w:t>
      </w:r>
      <w:r>
        <w:rPr>
          <w:color w:val="0070BF"/>
        </w:rPr>
        <w:t>"</w:t>
      </w:r>
    </w:p>
    <w:p w14:paraId="07D1909F" w14:textId="77777777" w:rsidR="00051DE9" w:rsidRDefault="00051DE9" w:rsidP="002C2E96">
      <w:r>
        <w:rPr>
          <w:color w:val="0070BF"/>
        </w:rPr>
        <w:t> </w:t>
      </w:r>
    </w:p>
    <w:p w14:paraId="0DA5D48B" w14:textId="77777777" w:rsidR="00051DE9" w:rsidRDefault="00051DE9" w:rsidP="002C2E96">
      <w:r>
        <w:rPr>
          <w:color w:val="0070BF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BF"/>
        </w:rPr>
        <w:t>."</w:t>
      </w:r>
    </w:p>
    <w:p w14:paraId="2DD7957D" w14:textId="77777777" w:rsidR="00051DE9" w:rsidRDefault="00051DE9" w:rsidP="002C2E96">
      <w:r>
        <w:rPr>
          <w:color w:val="0070BF"/>
        </w:rPr>
        <w:t> </w:t>
      </w:r>
    </w:p>
    <w:p w14:paraId="428EB0B4" w14:textId="77777777" w:rsidR="00051DE9" w:rsidRDefault="00051DE9" w:rsidP="002C2E96">
      <w:r>
        <w:rPr>
          <w:color w:val="0070BF"/>
        </w:rPr>
        <w:t>Optional paragraphs are separated by an "OR" statement included as red text, e.g.:</w:t>
      </w:r>
    </w:p>
    <w:p w14:paraId="771DD07D" w14:textId="77777777" w:rsidR="00051DE9" w:rsidRDefault="00051DE9" w:rsidP="002C2E96">
      <w:r>
        <w:rPr>
          <w:color w:val="0070BF"/>
        </w:rPr>
        <w:t> </w:t>
      </w:r>
    </w:p>
    <w:p w14:paraId="4DD44937" w14:textId="77777777" w:rsidR="00051DE9" w:rsidRDefault="00051DE9" w:rsidP="002C2E96">
      <w:r>
        <w:rPr>
          <w:color w:val="FF0000"/>
        </w:rPr>
        <w:t>**** OR ****</w:t>
      </w:r>
    </w:p>
    <w:p w14:paraId="64099BEB" w14:textId="77777777" w:rsidR="00051DE9" w:rsidRDefault="00051DE9" w:rsidP="002C2E96">
      <w:r>
        <w:rPr>
          <w:color w:val="0070BF"/>
        </w:rPr>
        <w:t> </w:t>
      </w:r>
    </w:p>
    <w:p w14:paraId="5FAF7783" w14:textId="77777777" w:rsidR="00051DE9" w:rsidRDefault="00051DE9" w:rsidP="002C2E96">
      <w:r>
        <w:rPr>
          <w:color w:val="0070BF"/>
        </w:rPr>
        <w:t xml:space="preserve">For assistance in the use of products in this section, contact Dec-Tec by calling 866-461-3914 or visit their website at </w:t>
      </w:r>
      <w:hyperlink r:id="rId1" w:history="1">
        <w:r w:rsidRPr="002C2E96">
          <w:rPr>
            <w:rStyle w:val="Hyperlink"/>
          </w:rPr>
          <w:t>www.dec-tec.com</w:t>
        </w:r>
      </w:hyperlink>
      <w:r>
        <w:rPr>
          <w:color w:val="0070BF"/>
        </w:rPr>
        <w:t>.</w:t>
      </w:r>
    </w:p>
    <w:p w14:paraId="6988C111" w14:textId="77777777" w:rsidR="00051DE9" w:rsidRDefault="00051DE9" w:rsidP="002C2E96">
      <w:r>
        <w:rPr>
          <w:color w:val="0070BF"/>
        </w:rPr>
        <w:t> </w:t>
      </w:r>
    </w:p>
    <w:p w14:paraId="3E639945" w14:textId="77777777" w:rsidR="00051DE9" w:rsidRDefault="00051DE9" w:rsidP="002C2E96">
      <w:r>
        <w:rPr>
          <w:color w:val="0070BF"/>
        </w:rPr>
        <w:t>This specification has been prepared based on</w:t>
      </w:r>
      <w:r>
        <w:rPr>
          <w:i/>
          <w:iCs/>
          <w:color w:val="0070BF"/>
        </w:rPr>
        <w:t xml:space="preserve"> SimpleSpecs</w:t>
      </w:r>
      <w:r>
        <w:rPr>
          <w:color w:val="0070BF"/>
        </w:rPr>
        <w:t xml:space="preserve"> 3-part specification templates.  For additional visit the ZeroDocs.com website at </w:t>
      </w:r>
      <w:hyperlink r:id="rId2" w:history="1">
        <w:r w:rsidRPr="002C2E96">
          <w:rPr>
            <w:rStyle w:val="Hyperlink"/>
          </w:rPr>
          <w:t>www.zerodocs.com</w:t>
        </w:r>
      </w:hyperlink>
      <w:r>
        <w:rPr>
          <w:color w:val="0070BF"/>
        </w:rPr>
        <w:t xml:space="preserve">. </w:t>
      </w:r>
    </w:p>
    <w:p w14:paraId="4C02F619" w14:textId="77777777" w:rsidR="00051DE9" w:rsidRDefault="00051DE9" w:rsidP="002C2E96"/>
  </w:comment>
  <w:comment w:id="1" w:author="ZeroDocs.com" w:date="2023-05-25T22:09:00Z" w:initials="ZD">
    <w:p w14:paraId="5C90091A" w14:textId="77777777" w:rsidR="00051DE9" w:rsidRDefault="00051DE9" w:rsidP="00E72D71">
      <w:r>
        <w:rPr>
          <w:rStyle w:val="CommentReference"/>
        </w:rPr>
        <w:annotationRef/>
      </w:r>
      <w:r>
        <w:rPr>
          <w:color w:val="0070BF"/>
        </w:rPr>
        <w:t>Retain the following for a pre-installation conference held prior to start of product installation.</w:t>
      </w:r>
    </w:p>
    <w:p w14:paraId="431AFE54" w14:textId="77777777" w:rsidR="00051DE9" w:rsidRDefault="00051DE9" w:rsidP="00E72D71"/>
  </w:comment>
  <w:comment w:id="3" w:author="ZeroDocs.com" w:date="2023-05-25T22:09:00Z" w:initials="ZD">
    <w:p w14:paraId="560BCFAE" w14:textId="77777777" w:rsidR="00051DE9" w:rsidRDefault="00051DE9" w:rsidP="00B42B7E">
      <w:r>
        <w:rPr>
          <w:rStyle w:val="CommentReference"/>
        </w:rPr>
        <w:annotationRef/>
      </w:r>
      <w:r>
        <w:rPr>
          <w:color w:val="0070BF"/>
        </w:rPr>
        <w:t xml:space="preserve">Retain the following for a full-scale mockup at the project site. </w:t>
      </w:r>
    </w:p>
    <w:p w14:paraId="1282CB66" w14:textId="77777777" w:rsidR="00051DE9" w:rsidRDefault="00051DE9" w:rsidP="00B42B7E"/>
  </w:comment>
  <w:comment w:id="4" w:author="ZeroDocs.com" w:date="2023-05-25T22:10:00Z" w:initials="ZD">
    <w:p w14:paraId="60E14A46" w14:textId="77777777" w:rsidR="00051DE9" w:rsidRDefault="00051DE9" w:rsidP="001F4884">
      <w:r>
        <w:rPr>
          <w:rStyle w:val="CommentReference"/>
        </w:rPr>
        <w:annotationRef/>
      </w:r>
      <w:r>
        <w:rPr>
          <w:color w:val="0070BF"/>
        </w:rPr>
        <w:t>60 mil (1.5 mm) membranes carry a 10 year warranty. 80 mil (2.0 mm) membranes carry a 20 year warranty</w:t>
      </w:r>
      <w:r>
        <w:rPr>
          <w:color w:val="000000"/>
        </w:rPr>
        <w:t xml:space="preserve"> </w:t>
      </w:r>
    </w:p>
  </w:comment>
  <w:comment w:id="5" w:author="ZeroDocs.com" w:date="2023-05-25T22:10:00Z" w:initials="ZD">
    <w:p w14:paraId="2A39924B" w14:textId="77777777" w:rsidR="00051DE9" w:rsidRDefault="00051DE9" w:rsidP="00BB6172">
      <w:r>
        <w:rPr>
          <w:rStyle w:val="CommentReference"/>
        </w:rPr>
        <w:annotationRef/>
      </w:r>
      <w:r>
        <w:rPr>
          <w:color w:val="0070BF"/>
        </w:rPr>
        <w:t xml:space="preserve">Edit the following to indicate whether substitutions will be allowed for the products in this section.  </w:t>
      </w:r>
    </w:p>
    <w:p w14:paraId="27B7594E" w14:textId="77777777" w:rsidR="00051DE9" w:rsidRDefault="00051DE9" w:rsidP="00BB6172"/>
  </w:comment>
  <w:comment w:id="6" w:author="ZeroDocs.com" w:date="2023-05-25T22:11:00Z" w:initials="ZD">
    <w:p w14:paraId="6CC906CC" w14:textId="77777777" w:rsidR="00051DE9" w:rsidRDefault="00051DE9" w:rsidP="00C162CC">
      <w:r>
        <w:rPr>
          <w:rStyle w:val="CommentReference"/>
        </w:rPr>
        <w:annotationRef/>
      </w:r>
      <w:r>
        <w:rPr>
          <w:color w:val="0070BF"/>
        </w:rPr>
        <w:t>Classic Line is available in 60 mil (1.5 mm) thickness in Brick, Granite, Bronze, and Solid Gray, and in 80 mil (2.0 mm) thickness in Brick, Granite, and Bronze.</w:t>
      </w:r>
    </w:p>
    <w:p w14:paraId="7716B273" w14:textId="77777777" w:rsidR="00051DE9" w:rsidRDefault="00051DE9" w:rsidP="00C162CC">
      <w:r>
        <w:rPr>
          <w:color w:val="0070BF"/>
        </w:rPr>
        <w:t> </w:t>
      </w:r>
    </w:p>
    <w:p w14:paraId="3CC8D233" w14:textId="77777777" w:rsidR="00051DE9" w:rsidRDefault="00051DE9" w:rsidP="00C162CC">
      <w:r>
        <w:rPr>
          <w:color w:val="0070BF"/>
        </w:rPr>
        <w:t>CoolStep Line is available in 80 mil (2,0 mm) thickness in CoolStep, CoolStep Copper, CoolStep Slate, and CoolStep Sandalwood.</w:t>
      </w:r>
    </w:p>
    <w:p w14:paraId="12FA4FA5" w14:textId="77777777" w:rsidR="00051DE9" w:rsidRDefault="00051DE9" w:rsidP="00C162CC"/>
  </w:comment>
  <w:comment w:id="8" w:author="ZeroDocs.com" w:date="2023-05-25T22:11:00Z" w:initials="ZD">
    <w:p w14:paraId="71FC4191" w14:textId="77777777" w:rsidR="00051DE9" w:rsidRDefault="00051DE9" w:rsidP="00B40022">
      <w:r>
        <w:rPr>
          <w:rStyle w:val="CommentReference"/>
        </w:rPr>
        <w:annotationRef/>
      </w:r>
      <w:r>
        <w:rPr>
          <w:color w:val="0070BF"/>
        </w:rPr>
        <w:t>Retain the following for Classic Line. Solid Gray and Beige are only available in 60 mil (1.5 mm) thickness.</w:t>
      </w:r>
    </w:p>
    <w:p w14:paraId="58C4C803" w14:textId="77777777" w:rsidR="00051DE9" w:rsidRDefault="00051DE9" w:rsidP="00B40022"/>
  </w:comment>
  <w:comment w:id="9" w:author="ZeroDocs.com" w:date="2023-05-25T22:12:00Z" w:initials="ZD">
    <w:p w14:paraId="2A833056" w14:textId="77777777" w:rsidR="00051DE9" w:rsidRDefault="00051DE9" w:rsidP="0087114E">
      <w:r>
        <w:rPr>
          <w:rStyle w:val="CommentReference"/>
        </w:rPr>
        <w:annotationRef/>
      </w:r>
      <w:r>
        <w:rPr>
          <w:color w:val="0070BF"/>
        </w:rPr>
        <w:t>Retain the following for CoolStep Line.</w:t>
      </w:r>
    </w:p>
    <w:p w14:paraId="1DA95708" w14:textId="77777777" w:rsidR="00051DE9" w:rsidRDefault="00051DE9" w:rsidP="0087114E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2F619" w15:done="0"/>
  <w15:commentEx w15:paraId="431AFE54" w15:done="0"/>
  <w15:commentEx w15:paraId="1282CB66" w15:done="0"/>
  <w15:commentEx w15:paraId="60E14A46" w15:done="0"/>
  <w15:commentEx w15:paraId="27B7594E" w15:done="0"/>
  <w15:commentEx w15:paraId="12FA4FA5" w15:done="0"/>
  <w15:commentEx w15:paraId="58C4C803" w15:done="0"/>
  <w15:commentEx w15:paraId="1DA957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A5B0D" w16cex:dateUtc="2023-05-26T05:09:00Z"/>
  <w16cex:commentExtensible w16cex:durableId="281A5B20" w16cex:dateUtc="2023-05-26T05:09:00Z"/>
  <w16cex:commentExtensible w16cex:durableId="281A5B32" w16cex:dateUtc="2023-05-26T05:09:00Z"/>
  <w16cex:commentExtensible w16cex:durableId="281A5B45" w16cex:dateUtc="2023-05-26T05:10:00Z"/>
  <w16cex:commentExtensible w16cex:durableId="281A5B5E" w16cex:dateUtc="2023-05-26T05:10:00Z"/>
  <w16cex:commentExtensible w16cex:durableId="281A5B77" w16cex:dateUtc="2023-05-26T05:11:00Z"/>
  <w16cex:commentExtensible w16cex:durableId="281A5BAA" w16cex:dateUtc="2023-05-26T05:11:00Z"/>
  <w16cex:commentExtensible w16cex:durableId="281A5BC1" w16cex:dateUtc="2023-05-26T0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2F619" w16cid:durableId="281A5B0D"/>
  <w16cid:commentId w16cid:paraId="431AFE54" w16cid:durableId="281A5B20"/>
  <w16cid:commentId w16cid:paraId="1282CB66" w16cid:durableId="281A5B32"/>
  <w16cid:commentId w16cid:paraId="60E14A46" w16cid:durableId="281A5B45"/>
  <w16cid:commentId w16cid:paraId="27B7594E" w16cid:durableId="281A5B5E"/>
  <w16cid:commentId w16cid:paraId="12FA4FA5" w16cid:durableId="281A5B77"/>
  <w16cid:commentId w16cid:paraId="58C4C803" w16cid:durableId="281A5BAA"/>
  <w16cid:commentId w16cid:paraId="1DA95708" w16cid:durableId="281A5B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F4FF" w14:textId="77777777" w:rsidR="00521326" w:rsidRDefault="00521326">
      <w:r>
        <w:separator/>
      </w:r>
    </w:p>
  </w:endnote>
  <w:endnote w:type="continuationSeparator" w:id="0">
    <w:p w14:paraId="6CD040B9" w14:textId="77777777" w:rsidR="00521326" w:rsidRDefault="0052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DD81" w14:textId="77777777" w:rsidR="001D4AA1" w:rsidRDefault="001D4AA1">
    <w:pPr>
      <w:widowControl/>
    </w:pPr>
  </w:p>
  <w:p w14:paraId="08676666" w14:textId="77777777" w:rsidR="001D4AA1" w:rsidRDefault="001D4AA1">
    <w:pPr>
      <w:widowControl/>
      <w:tabs>
        <w:tab w:val="center" w:pos="5040"/>
        <w:tab w:val="right" w:pos="10080"/>
      </w:tabs>
      <w:rPr>
        <w:rFonts w:cs="Arial"/>
      </w:rPr>
    </w:pPr>
    <w:r>
      <w:rPr>
        <w:rFonts w:cs="Arial"/>
      </w:rPr>
      <w:t>Thermoplastic Membrane Deck Waterproofing</w:t>
    </w:r>
    <w:r>
      <w:rPr>
        <w:rFonts w:cs="Arial"/>
      </w:rPr>
      <w:tab/>
      <w:t>07 1819-</w:t>
    </w:r>
    <w:r>
      <w:rPr>
        <w:rFonts w:cs="Arial"/>
      </w:rPr>
      <w:pgNum/>
    </w:r>
    <w:r>
      <w:rPr>
        <w:rFonts w:cs="Arial"/>
      </w:rPr>
      <w:tab/>
    </w:r>
    <w:proofErr w:type="spellStart"/>
    <w:r>
      <w:rPr>
        <w:rFonts w:cs="Arial"/>
      </w:rPr>
      <w:t>DecTec</w:t>
    </w:r>
    <w:proofErr w:type="spellEnd"/>
    <w:r>
      <w:rPr>
        <w:rFonts w:cs="Arial"/>
      </w:rPr>
      <w:t xml:space="preserve"> by Skyline Building Systems, Inc.</w:t>
    </w:r>
  </w:p>
  <w:p w14:paraId="01D003F1" w14:textId="77777777" w:rsidR="001D4AA1" w:rsidRDefault="001D4AA1">
    <w:pPr>
      <w:widowControl/>
      <w:tabs>
        <w:tab w:val="right" w:pos="10080"/>
      </w:tabs>
      <w:rPr>
        <w:rFonts w:cs="Arial"/>
      </w:rPr>
    </w:pPr>
    <w:r>
      <w:rPr>
        <w:rFonts w:cs="Arial"/>
      </w:rPr>
      <w:tab/>
      <w:t>07/27/10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D347" w14:textId="77777777" w:rsidR="001D4AA1" w:rsidRDefault="001D4AA1">
    <w:pPr>
      <w:widowControl/>
    </w:pPr>
  </w:p>
  <w:p w14:paraId="5354356A" w14:textId="64F4C8EE" w:rsidR="001D4AA1" w:rsidRDefault="00051DE9">
    <w:pPr>
      <w:widowControl/>
      <w:tabs>
        <w:tab w:val="center" w:pos="5040"/>
        <w:tab w:val="right" w:pos="10080"/>
      </w:tabs>
      <w:rPr>
        <w:rFonts w:cs="Arial"/>
      </w:rPr>
    </w:pPr>
    <w:r>
      <w:rPr>
        <w:rFonts w:cs="Arial"/>
      </w:rPr>
      <w:t>[Project Name]</w:t>
    </w:r>
    <w:r w:rsidR="001D4AA1">
      <w:rPr>
        <w:rFonts w:cs="Arial"/>
      </w:rPr>
      <w:tab/>
      <w:t>07 18</w:t>
    </w:r>
    <w:r w:rsidR="00A6588A">
      <w:rPr>
        <w:rFonts w:cs="Arial"/>
      </w:rPr>
      <w:t xml:space="preserve"> </w:t>
    </w:r>
    <w:r w:rsidR="001D4AA1">
      <w:rPr>
        <w:rFonts w:cs="Arial"/>
      </w:rPr>
      <w:t>19-</w:t>
    </w:r>
    <w:r w:rsidR="001D4AA1">
      <w:rPr>
        <w:rFonts w:cs="Arial"/>
      </w:rPr>
      <w:pgNum/>
    </w:r>
    <w:r w:rsidR="001D4AA1">
      <w:rPr>
        <w:rFonts w:cs="Arial"/>
      </w:rPr>
      <w:tab/>
      <w:t>Thermoplastic Membrane Deck Waterproofing</w:t>
    </w:r>
  </w:p>
  <w:p w14:paraId="60920FA1" w14:textId="6CC99D18" w:rsidR="001D4AA1" w:rsidRDefault="00051DE9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273"/>
        <w:tab w:val="left" w:pos="10813"/>
      </w:tabs>
      <w:rPr>
        <w:rFonts w:cs="Arial"/>
      </w:rPr>
    </w:pPr>
    <w:r>
      <w:rPr>
        <w:rFonts w:cs="Arial"/>
      </w:rPr>
      <w:t>[Project Location]</w:t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  <w:t xml:space="preserve">   </w:t>
    </w:r>
    <w:proofErr w:type="gramStart"/>
    <w:r>
      <w:rPr>
        <w:rFonts w:cs="Arial"/>
      </w:rPr>
      <w:t xml:space="preserve">   [</w:t>
    </w:r>
    <w:proofErr w:type="gramEnd"/>
    <w:r>
      <w:rPr>
        <w:rFonts w:cs="Arial"/>
      </w:rPr>
      <w:t>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A13" w14:textId="77777777" w:rsidR="001D4AA1" w:rsidRDefault="001D4AA1">
    <w:pPr>
      <w:widowControl/>
    </w:pPr>
  </w:p>
  <w:p w14:paraId="680C27D0" w14:textId="50EADA77" w:rsidR="001D4AA1" w:rsidRDefault="001D4AA1">
    <w:pPr>
      <w:widowControl/>
      <w:tabs>
        <w:tab w:val="center" w:pos="5040"/>
        <w:tab w:val="right" w:pos="10080"/>
      </w:tabs>
      <w:rPr>
        <w:rFonts w:cs="Arial"/>
      </w:rPr>
    </w:pPr>
    <w:r>
      <w:rPr>
        <w:rFonts w:cs="Arial"/>
      </w:rPr>
      <w:t>Skyline Building Systems, Inc.</w:t>
    </w:r>
    <w:r>
      <w:rPr>
        <w:rFonts w:cs="Arial"/>
      </w:rPr>
      <w:tab/>
      <w:t>07 18</w:t>
    </w:r>
    <w:r w:rsidR="003F0D25">
      <w:rPr>
        <w:rFonts w:cs="Arial"/>
      </w:rPr>
      <w:t xml:space="preserve"> </w:t>
    </w:r>
    <w:r>
      <w:rPr>
        <w:rFonts w:cs="Arial"/>
      </w:rPr>
      <w:t>19-</w:t>
    </w:r>
    <w:r>
      <w:rPr>
        <w:rFonts w:cs="Arial"/>
      </w:rPr>
      <w:pgNum/>
    </w:r>
    <w:r>
      <w:rPr>
        <w:rFonts w:cs="Arial"/>
      </w:rPr>
      <w:tab/>
      <w:t>Thermoplastic Membrane Deck Waterproofing</w:t>
    </w:r>
  </w:p>
  <w:p w14:paraId="35603965" w14:textId="0B337A63" w:rsidR="001D4AA1" w:rsidRDefault="003F0D25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273"/>
        <w:tab w:val="left" w:pos="10813"/>
      </w:tabs>
      <w:rPr>
        <w:rFonts w:cs="Arial"/>
      </w:rPr>
    </w:pPr>
    <w:r>
      <w:rPr>
        <w:rFonts w:cs="Arial"/>
      </w:rPr>
      <w:t>09/15/2021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7821" w14:textId="77777777" w:rsidR="00521326" w:rsidRDefault="00521326">
      <w:r>
        <w:separator/>
      </w:r>
    </w:p>
  </w:footnote>
  <w:footnote w:type="continuationSeparator" w:id="0">
    <w:p w14:paraId="74F1DF97" w14:textId="77777777" w:rsidR="00521326" w:rsidRDefault="0052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06B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964B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3E67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2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9AFD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47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2CE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A4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CC1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68C6847"/>
    <w:multiLevelType w:val="multilevel"/>
    <w:tmpl w:val="178A483C"/>
    <w:lvl w:ilvl="0">
      <w:start w:val="1"/>
      <w:numFmt w:val="decimal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2" w15:restartNumberingAfterBreak="0">
    <w:nsid w:val="62E37BB0"/>
    <w:multiLevelType w:val="multilevel"/>
    <w:tmpl w:val="D2DE1CCC"/>
    <w:lvl w:ilvl="0">
      <w:start w:val="1"/>
      <w:numFmt w:val="decimal"/>
      <w:lvlText w:val="PART 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3" w15:restartNumberingAfterBreak="0">
    <w:nsid w:val="65276789"/>
    <w:multiLevelType w:val="multilevel"/>
    <w:tmpl w:val="95A0A986"/>
    <w:lvl w:ilvl="0">
      <w:start w:val="1"/>
      <w:numFmt w:val="decimal"/>
      <w:lvlRestart w:val="0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4" w15:restartNumberingAfterBreak="0">
    <w:nsid w:val="6B3A6E0F"/>
    <w:multiLevelType w:val="multilevel"/>
    <w:tmpl w:val="178A483C"/>
    <w:lvl w:ilvl="0">
      <w:start w:val="1"/>
      <w:numFmt w:val="decimal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 w16cid:durableId="1719737960">
    <w:abstractNumId w:val="12"/>
  </w:num>
  <w:num w:numId="2" w16cid:durableId="1021784574">
    <w:abstractNumId w:val="11"/>
  </w:num>
  <w:num w:numId="3" w16cid:durableId="1464808833">
    <w:abstractNumId w:val="9"/>
  </w:num>
  <w:num w:numId="4" w16cid:durableId="260259154">
    <w:abstractNumId w:val="10"/>
  </w:num>
  <w:num w:numId="5" w16cid:durableId="443840333">
    <w:abstractNumId w:val="7"/>
  </w:num>
  <w:num w:numId="6" w16cid:durableId="352734937">
    <w:abstractNumId w:val="6"/>
  </w:num>
  <w:num w:numId="7" w16cid:durableId="38364463">
    <w:abstractNumId w:val="5"/>
  </w:num>
  <w:num w:numId="8" w16cid:durableId="566451311">
    <w:abstractNumId w:val="4"/>
  </w:num>
  <w:num w:numId="9" w16cid:durableId="244607008">
    <w:abstractNumId w:val="8"/>
  </w:num>
  <w:num w:numId="10" w16cid:durableId="1228373079">
    <w:abstractNumId w:val="3"/>
  </w:num>
  <w:num w:numId="11" w16cid:durableId="1344673489">
    <w:abstractNumId w:val="2"/>
  </w:num>
  <w:num w:numId="12" w16cid:durableId="1044981254">
    <w:abstractNumId w:val="1"/>
  </w:num>
  <w:num w:numId="13" w16cid:durableId="276835607">
    <w:abstractNumId w:val="0"/>
  </w:num>
  <w:num w:numId="14" w16cid:durableId="555319220">
    <w:abstractNumId w:val="13"/>
  </w:num>
  <w:num w:numId="15" w16cid:durableId="193562532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attachedTemplate r:id="rId1"/>
  <w:linkStyles/>
  <w:doNotTrackMoves/>
  <w:defaultTabStop w:val="547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AA1"/>
    <w:rsid w:val="00051DE9"/>
    <w:rsid w:val="000A7F16"/>
    <w:rsid w:val="000C3390"/>
    <w:rsid w:val="001D4AA1"/>
    <w:rsid w:val="0020025F"/>
    <w:rsid w:val="0025612C"/>
    <w:rsid w:val="002571D5"/>
    <w:rsid w:val="00284F4B"/>
    <w:rsid w:val="00307245"/>
    <w:rsid w:val="00373105"/>
    <w:rsid w:val="00375AD2"/>
    <w:rsid w:val="003F0D25"/>
    <w:rsid w:val="00412EC8"/>
    <w:rsid w:val="00462FA0"/>
    <w:rsid w:val="00502B91"/>
    <w:rsid w:val="00521326"/>
    <w:rsid w:val="00552D7C"/>
    <w:rsid w:val="005545DC"/>
    <w:rsid w:val="00555807"/>
    <w:rsid w:val="00591106"/>
    <w:rsid w:val="005D7659"/>
    <w:rsid w:val="0061441D"/>
    <w:rsid w:val="006515B9"/>
    <w:rsid w:val="00653394"/>
    <w:rsid w:val="00680A1C"/>
    <w:rsid w:val="007008B7"/>
    <w:rsid w:val="00795B01"/>
    <w:rsid w:val="007A1EFB"/>
    <w:rsid w:val="007E5F67"/>
    <w:rsid w:val="008E0F2C"/>
    <w:rsid w:val="00905A6F"/>
    <w:rsid w:val="009240F4"/>
    <w:rsid w:val="009753A0"/>
    <w:rsid w:val="00991082"/>
    <w:rsid w:val="009D6804"/>
    <w:rsid w:val="00A21810"/>
    <w:rsid w:val="00A6588A"/>
    <w:rsid w:val="00AD5013"/>
    <w:rsid w:val="00AD7F46"/>
    <w:rsid w:val="00AE0315"/>
    <w:rsid w:val="00AF4F61"/>
    <w:rsid w:val="00B360F3"/>
    <w:rsid w:val="00C10DB4"/>
    <w:rsid w:val="00C5137E"/>
    <w:rsid w:val="00C87243"/>
    <w:rsid w:val="00D06AA0"/>
    <w:rsid w:val="00D22D1D"/>
    <w:rsid w:val="00D27135"/>
    <w:rsid w:val="00D40565"/>
    <w:rsid w:val="00D616FD"/>
    <w:rsid w:val="00D7711C"/>
    <w:rsid w:val="00D93CE3"/>
    <w:rsid w:val="00E52F64"/>
    <w:rsid w:val="00E856F7"/>
    <w:rsid w:val="00EC653A"/>
    <w:rsid w:val="00F03A82"/>
    <w:rsid w:val="00F2105F"/>
    <w:rsid w:val="00FE1ADE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A3811"/>
  <w14:defaultImageDpi w14:val="96"/>
  <w15:docId w15:val="{12CFBCC6-EF6D-4E6B-98F5-02BFE1A2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qFormat="1"/>
    <w:lsdException w:name="Emphasis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DC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1">
    <w:name w:val="Custom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Custom2">
    <w:name w:val="Custom2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Custom3">
    <w:name w:val="Custom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basedOn w:val="SpecPara4"/>
    <w:link w:val="Level4Char"/>
    <w:rsid w:val="005545DC"/>
  </w:style>
  <w:style w:type="paragraph" w:customStyle="1" w:styleId="Level5">
    <w:name w:val="Level 5"/>
    <w:basedOn w:val="Level4"/>
    <w:link w:val="Level5Char"/>
    <w:qFormat/>
    <w:rsid w:val="005545DC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5545DC"/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Custom6">
    <w:name w:val="Custom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basedOn w:val="SpecPara2"/>
    <w:link w:val="Level2Char"/>
    <w:qFormat/>
    <w:rsid w:val="005545DC"/>
  </w:style>
  <w:style w:type="paragraph" w:customStyle="1" w:styleId="Level3">
    <w:name w:val="Level 3"/>
    <w:basedOn w:val="SpecPara3"/>
    <w:link w:val="Level3Char"/>
    <w:qFormat/>
    <w:rsid w:val="005545DC"/>
  </w:style>
  <w:style w:type="paragraph" w:customStyle="1" w:styleId="Level1">
    <w:name w:val="Level 1"/>
    <w:basedOn w:val="SpecPara1"/>
    <w:link w:val="Level1Char"/>
    <w:qFormat/>
    <w:rsid w:val="005545DC"/>
  </w:style>
  <w:style w:type="paragraph" w:styleId="NormalWeb">
    <w:name w:val="Normal (Web)"/>
    <w:basedOn w:val="Normal"/>
    <w:uiPriority w:val="99"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styleId="Hyperlink">
    <w:name w:val="Hyperlink"/>
    <w:uiPriority w:val="99"/>
    <w:rsid w:val="005545DC"/>
    <w:rPr>
      <w:rFonts w:cs="Times New Roman"/>
      <w:color w:val="0000FF"/>
      <w:u w:val="single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5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5DC"/>
    <w:rPr>
      <w:rFonts w:ascii="Arial" w:hAnsi="Arial"/>
    </w:rPr>
  </w:style>
  <w:style w:type="character" w:styleId="UnresolvedMention">
    <w:name w:val="Unresolved Mention"/>
    <w:uiPriority w:val="99"/>
    <w:semiHidden/>
    <w:unhideWhenUsed/>
    <w:rsid w:val="000C3390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5545DC"/>
    <w:rPr>
      <w:rFonts w:ascii="Arial" w:hAnsi="Arial"/>
      <w:b/>
    </w:rPr>
  </w:style>
  <w:style w:type="character" w:customStyle="1" w:styleId="Level2Char">
    <w:name w:val="Level 2 Char"/>
    <w:link w:val="Level2"/>
    <w:rsid w:val="005545DC"/>
    <w:rPr>
      <w:rFonts w:ascii="Arial" w:hAnsi="Arial"/>
    </w:rPr>
  </w:style>
  <w:style w:type="character" w:customStyle="1" w:styleId="Level3Char">
    <w:name w:val="Level 3 Char"/>
    <w:link w:val="Level3"/>
    <w:rsid w:val="005545DC"/>
    <w:rPr>
      <w:rFonts w:ascii="Arial" w:hAnsi="Arial"/>
    </w:rPr>
  </w:style>
  <w:style w:type="character" w:customStyle="1" w:styleId="Level4Char">
    <w:name w:val="Level 4 Char"/>
    <w:link w:val="Level4"/>
    <w:rsid w:val="005545DC"/>
    <w:rPr>
      <w:rFonts w:ascii="Arial" w:hAnsi="Arial"/>
    </w:rPr>
  </w:style>
  <w:style w:type="character" w:customStyle="1" w:styleId="Specificatio">
    <w:name w:val="Specificatio"/>
    <w:rsid w:val="005545DC"/>
    <w:rPr>
      <w:rFonts w:ascii="Arial" w:hAnsi="Arial"/>
      <w:sz w:val="20"/>
      <w:rtl w:val="0"/>
    </w:rPr>
  </w:style>
  <w:style w:type="character" w:customStyle="1" w:styleId="WPHyperlink">
    <w:name w:val="WP_Hyperlink"/>
    <w:rsid w:val="005545DC"/>
    <w:rPr>
      <w:color w:val="0000FF"/>
      <w:u w:val="single"/>
    </w:rPr>
  </w:style>
  <w:style w:type="character" w:customStyle="1" w:styleId="STUnitSI">
    <w:name w:val="STUnitSI"/>
    <w:rsid w:val="005545DC"/>
    <w:rPr>
      <w:color w:val="0000FF"/>
    </w:rPr>
  </w:style>
  <w:style w:type="character" w:customStyle="1" w:styleId="STUnitIP">
    <w:name w:val="STUnitIP"/>
    <w:rsid w:val="005545DC"/>
    <w:rPr>
      <w:color w:val="800000"/>
    </w:rPr>
  </w:style>
  <w:style w:type="character" w:customStyle="1" w:styleId="MacDefault">
    <w:name w:val="Mac Default"/>
    <w:basedOn w:val="DefaultParagraphFont"/>
    <w:rsid w:val="005545DC"/>
  </w:style>
  <w:style w:type="paragraph" w:styleId="Footer">
    <w:name w:val="footer"/>
    <w:basedOn w:val="Normal"/>
    <w:link w:val="FooterChar"/>
    <w:uiPriority w:val="99"/>
    <w:unhideWhenUsed/>
    <w:rsid w:val="005545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5DC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5545DC"/>
    <w:pPr>
      <w:widowControl/>
      <w:numPr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5545DC"/>
    <w:pPr>
      <w:widowControl/>
      <w:numPr>
        <w:ilvl w:val="1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5545DC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5545DC"/>
    <w:pPr>
      <w:widowControl/>
      <w:numPr>
        <w:ilvl w:val="2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5545DC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5545DC"/>
    <w:pPr>
      <w:widowControl/>
      <w:numPr>
        <w:ilvl w:val="3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5545DC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5545DC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5545DC"/>
    <w:rPr>
      <w:rFonts w:ascii="Arial" w:hAnsi="Arial"/>
    </w:rPr>
  </w:style>
  <w:style w:type="character" w:customStyle="1" w:styleId="SpecPara5Char">
    <w:name w:val="Spec Para 5 Char"/>
    <w:link w:val="SpecPara5"/>
    <w:rsid w:val="005545DC"/>
    <w:rPr>
      <w:rFonts w:ascii="Arial" w:hAnsi="Arial"/>
    </w:rPr>
  </w:style>
  <w:style w:type="character" w:customStyle="1" w:styleId="Level5Char">
    <w:name w:val="Level 5 Char"/>
    <w:link w:val="Level5"/>
    <w:rsid w:val="005545DC"/>
    <w:rPr>
      <w:rFonts w:ascii="Arial" w:hAnsi="Arial"/>
    </w:rPr>
  </w:style>
  <w:style w:type="character" w:styleId="BookTitle">
    <w:name w:val="Book Title"/>
    <w:uiPriority w:val="33"/>
    <w:rsid w:val="005545DC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5545DC"/>
    <w:rPr>
      <w:rFonts w:ascii="Arial" w:hAnsi="Arial"/>
    </w:rPr>
  </w:style>
  <w:style w:type="paragraph" w:styleId="NoSpacing">
    <w:name w:val="No Spacing"/>
    <w:uiPriority w:val="1"/>
    <w:rsid w:val="005545DC"/>
    <w:pPr>
      <w:widowControl w:val="0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05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1DE9"/>
  </w:style>
  <w:style w:type="character" w:customStyle="1" w:styleId="CommentTextChar">
    <w:name w:val="Comment Text Char"/>
    <w:link w:val="CommentText"/>
    <w:uiPriority w:val="99"/>
    <w:rsid w:val="00051D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1DE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51DE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dec-tec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c-te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124</TotalTime>
  <Pages>2</Pages>
  <Words>473</Words>
  <Characters>3033</Characters>
  <Application>Microsoft Office Word</Application>
  <DocSecurity>0</DocSecurity>
  <Lines>101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07 18 19 </vt:lpstr>
    </vt:vector>
  </TitlesOfParts>
  <Manager/>
  <Company>Dec-tec.com </Company>
  <LinksUpToDate>false</LinksUpToDate>
  <CharactersWithSpaces>3443</CharactersWithSpaces>
  <SharedDoc>false</SharedDoc>
  <HyperlinkBase>www.dec-tec.com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07 18 19 </dc:title>
  <dc:subject>Thermoplastic Membrane Deck Waterproofing</dc:subject>
  <dc:creator>ZeroDocs.com </dc:creator>
  <cp:keywords>decking waterproof membrane </cp:keywords>
  <dc:description>www.ZeroDocs.com</dc:description>
  <cp:lastModifiedBy>ZeroDocs.com</cp:lastModifiedBy>
  <cp:revision>38</cp:revision>
  <cp:lastPrinted>2021-10-05T21:49:00Z</cp:lastPrinted>
  <dcterms:created xsi:type="dcterms:W3CDTF">2021-09-15T16:53:00Z</dcterms:created>
  <dcterms:modified xsi:type="dcterms:W3CDTF">2023-05-26T05:14:00Z</dcterms:modified>
  <cp:category>roofing, decking</cp:category>
</cp:coreProperties>
</file>