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52F4" w14:textId="3A30315A" w:rsidR="00E036A2" w:rsidRDefault="008F68F6" w:rsidP="0084066E">
      <w:pPr>
        <w:tabs>
          <w:tab w:val="right" w:pos="10080"/>
        </w:tabs>
        <w:rPr>
          <w:rFonts w:cs="Arial"/>
          <w:color w:val="0070C0"/>
        </w:rPr>
      </w:pPr>
      <w:r>
        <w:rPr>
          <w:color w:val="0070C0"/>
        </w:rPr>
        <w:t>ASTA America</w:t>
      </w:r>
      <w:r w:rsidR="0084066E" w:rsidRPr="0084066E">
        <w:rPr>
          <w:rFonts w:cs="Arial"/>
          <w:color w:val="0070C0"/>
        </w:rPr>
        <w:tab/>
        <w:t>Developed by ZeroDocs.com</w:t>
      </w: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34DC0B55" w:rsidR="00E036A2" w:rsidRDefault="00F044D0" w:rsidP="009E328F">
      <w:pPr>
        <w:pStyle w:val="SectionHeader"/>
      </w:pPr>
      <w:commentRangeStart w:id="0"/>
      <w:r w:rsidRPr="00F044D0">
        <w:t xml:space="preserve">SECTION </w:t>
      </w:r>
      <w:r w:rsidR="008F68F6">
        <w:t xml:space="preserve">08 33 </w:t>
      </w:r>
      <w:r w:rsidR="000C6BA6">
        <w:t>2</w:t>
      </w:r>
      <w:r w:rsidR="008F68F6">
        <w:t>3.0</w:t>
      </w:r>
      <w:r w:rsidR="00B20B2C">
        <w:t>4</w:t>
      </w:r>
      <w:r w:rsidR="008F68F6">
        <w:t xml:space="preserve"> – </w:t>
      </w:r>
      <w:r w:rsidR="0053178D">
        <w:t xml:space="preserve">OVERHEAD </w:t>
      </w:r>
      <w:r w:rsidR="008F68F6">
        <w:t xml:space="preserve">COILING </w:t>
      </w:r>
      <w:r w:rsidR="0053178D">
        <w:t>DOOR</w:t>
      </w:r>
      <w:r w:rsidR="008F68F6">
        <w:t>S</w:t>
      </w:r>
      <w:commentRangeEnd w:id="0"/>
      <w:r w:rsidR="00E036A2">
        <w:rPr>
          <w:rStyle w:val="CommentReference"/>
        </w:rPr>
        <w:commentReference w:id="0"/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</w:r>
      <w:commentRangeStart w:id="1"/>
      <w:r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  <w:commentRangeEnd w:id="1"/>
      <w:r w:rsidR="00E036A2">
        <w:rPr>
          <w:rStyle w:val="CommentReference"/>
        </w:rPr>
        <w:commentReference w:id="1"/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2" w:name="_Hlk71715875"/>
      <w:r w:rsidR="00816166">
        <w:t>Illustrate products, installation, and relationship to adjacent construction.</w:t>
      </w:r>
      <w:bookmarkEnd w:id="2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3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2AD96A73" w14:textId="77777777" w:rsidR="00E514A9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</w:p>
    <w:p w14:paraId="6E42A1E8" w14:textId="7E1938FF" w:rsidR="00E036A2" w:rsidRDefault="00E514A9" w:rsidP="00E514A9">
      <w:pPr>
        <w:pStyle w:val="Level4"/>
      </w:pPr>
      <w:r>
        <w:tab/>
      </w:r>
      <w:r w:rsidR="00742497">
        <w:t xml:space="preserve">Minimum </w:t>
      </w:r>
      <w:r w:rsidR="00742497" w:rsidRPr="00216381">
        <w:rPr>
          <w:color w:val="FF0000"/>
        </w:rPr>
        <w:t>[2] [__]</w:t>
      </w:r>
      <w:r w:rsidR="00742497">
        <w:t xml:space="preserve"> years</w:t>
      </w:r>
      <w:r w:rsidR="00F674B2">
        <w:t>’</w:t>
      </w:r>
      <w:r w:rsidR="00742497">
        <w:t xml:space="preserve"> experience in work of this Section.</w:t>
      </w:r>
      <w:bookmarkEnd w:id="3"/>
    </w:p>
    <w:p w14:paraId="7CDFB7A5" w14:textId="3F5BE676" w:rsidR="00E514A9" w:rsidRDefault="00E514A9" w:rsidP="00E514A9">
      <w:pPr>
        <w:pStyle w:val="Level4"/>
      </w:pPr>
      <w:r>
        <w:tab/>
        <w:t>Approved by door manufacturer.</w:t>
      </w:r>
    </w:p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468E6C51" w14:textId="62AFD1F6" w:rsidR="00C12267" w:rsidRDefault="00C12267" w:rsidP="00C12267">
      <w:pPr>
        <w:pStyle w:val="Level3"/>
      </w:pPr>
      <w:r w:rsidRPr="00686EA9">
        <w:tab/>
      </w:r>
      <w:commentRangeStart w:id="4"/>
      <w:r w:rsidRPr="00686EA9">
        <w:t xml:space="preserve">Design Requirements: Positive and negative design wind loads in accordance with </w:t>
      </w:r>
      <w:r w:rsidRPr="00C12267">
        <w:rPr>
          <w:color w:val="FF0000"/>
        </w:rPr>
        <w:t>[ASCE 7.]</w:t>
      </w:r>
      <w:r w:rsidRPr="00686EA9">
        <w:t xml:space="preserve"> </w:t>
      </w:r>
      <w:r w:rsidRPr="00C12267">
        <w:rPr>
          <w:color w:val="FF0000"/>
        </w:rPr>
        <w:t>[Building Code.]</w:t>
      </w:r>
      <w:r w:rsidRPr="00686EA9">
        <w:t xml:space="preserve"> </w:t>
      </w:r>
      <w:r w:rsidRPr="00C12267">
        <w:rPr>
          <w:color w:val="FF0000"/>
        </w:rPr>
        <w:t>[____.]</w:t>
      </w:r>
      <w:r w:rsidRPr="00686EA9">
        <w:t xml:space="preserve"> </w:t>
      </w:r>
      <w:commentRangeEnd w:id="4"/>
      <w:r>
        <w:rPr>
          <w:rStyle w:val="CommentReference"/>
          <w:rFonts w:cs="Times New Roman"/>
        </w:rPr>
        <w:commentReference w:id="4"/>
      </w:r>
    </w:p>
    <w:p w14:paraId="798C2E07" w14:textId="3FB5F6D0" w:rsidR="00C12267" w:rsidRDefault="00C12267" w:rsidP="00C12267">
      <w:pPr>
        <w:pStyle w:val="Level3"/>
      </w:pPr>
      <w:r>
        <w:tab/>
      </w:r>
      <w:r w:rsidRPr="00686EA9">
        <w:t>Operation:</w:t>
      </w:r>
      <w:r w:rsidR="00CA4A7E">
        <w:t xml:space="preserve"> </w:t>
      </w:r>
      <w:r w:rsidR="00BF71C8">
        <w:t>D</w:t>
      </w:r>
      <w:r w:rsidR="00CA4A7E">
        <w:t xml:space="preserve">irect </w:t>
      </w:r>
      <w:r w:rsidR="00BF71C8">
        <w:t xml:space="preserve">drive </w:t>
      </w:r>
      <w:r w:rsidR="00CA4A7E">
        <w:t>motor with ch</w:t>
      </w:r>
      <w:r w:rsidR="00BF71C8">
        <w:t>a</w:t>
      </w:r>
      <w:r w:rsidR="00CA4A7E">
        <w:t>in hoist override.</w:t>
      </w:r>
    </w:p>
    <w:p w14:paraId="64D38893" w14:textId="77777777" w:rsidR="008B55F4" w:rsidRDefault="008B55F4" w:rsidP="008B55F4">
      <w:pPr>
        <w:pStyle w:val="Level3"/>
      </w:pPr>
      <w:r>
        <w:tab/>
      </w:r>
      <w:commentRangeStart w:id="5"/>
      <w:r>
        <w:tab/>
      </w:r>
      <w:r w:rsidRPr="00A276BD">
        <w:t xml:space="preserve">Design Cycle Life: </w:t>
      </w:r>
      <w:r w:rsidRPr="00A276BD">
        <w:rPr>
          <w:color w:val="FF0000"/>
        </w:rPr>
        <w:t>[</w:t>
      </w:r>
      <w:r>
        <w:rPr>
          <w:color w:val="FF0000"/>
        </w:rPr>
        <w:t>40</w:t>
      </w:r>
      <w:r w:rsidRPr="00A276BD">
        <w:rPr>
          <w:color w:val="FF0000"/>
        </w:rPr>
        <w:t>0,000]</w:t>
      </w:r>
      <w:r w:rsidRPr="00A276BD">
        <w:t xml:space="preserve"> </w:t>
      </w:r>
      <w:r w:rsidRPr="00A276BD">
        <w:rPr>
          <w:color w:val="FF0000"/>
        </w:rPr>
        <w:t>[</w:t>
      </w:r>
      <w:r>
        <w:rPr>
          <w:color w:val="FF0000"/>
        </w:rPr>
        <w:t>600,000</w:t>
      </w:r>
      <w:r w:rsidRPr="00A276BD">
        <w:rPr>
          <w:color w:val="FF0000"/>
        </w:rPr>
        <w:t>]</w:t>
      </w:r>
      <w:r w:rsidRPr="00A276BD">
        <w:t xml:space="preserve"> cycles.</w:t>
      </w:r>
      <w:commentRangeEnd w:id="5"/>
      <w:r>
        <w:rPr>
          <w:rStyle w:val="CommentReference"/>
          <w:rFonts w:cs="Times New Roman"/>
        </w:rPr>
        <w:commentReference w:id="5"/>
      </w:r>
    </w:p>
    <w:p w14:paraId="2CF42112" w14:textId="332920CC" w:rsidR="008B55F4" w:rsidRPr="00686EA9" w:rsidRDefault="008B55F4" w:rsidP="008B55F4">
      <w:pPr>
        <w:pStyle w:val="Level3"/>
      </w:pPr>
      <w:r>
        <w:tab/>
        <w:t>Operating Speed: Up to 24 inches per second opening, up to 12 inches per second closing.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28121EB8" w14:textId="540E47CB" w:rsidR="0056563C" w:rsidRDefault="00742497" w:rsidP="0056563C">
      <w:pPr>
        <w:pStyle w:val="Level3"/>
      </w:pPr>
      <w:r w:rsidRPr="004002D0">
        <w:tab/>
        <w:t>Manufacturer’s</w:t>
      </w:r>
      <w:r w:rsidR="00216381">
        <w:t xml:space="preserve"> </w:t>
      </w:r>
      <w:r w:rsidRPr="004002D0">
        <w:t xml:space="preserve">warranty against </w:t>
      </w:r>
      <w:r w:rsidR="00216381">
        <w:t>defects in materials and workmanship</w:t>
      </w:r>
      <w:r w:rsidR="0056563C">
        <w:t xml:space="preserve"> for 2 years or 400,000 cycles.</w:t>
      </w:r>
    </w:p>
    <w:p w14:paraId="30691ED1" w14:textId="1AF81FC8" w:rsidR="0056563C" w:rsidRPr="0056563C" w:rsidRDefault="0056563C" w:rsidP="0056563C">
      <w:pPr>
        <w:pStyle w:val="OrStatement"/>
      </w:pPr>
      <w:r>
        <w:t>**** OR ****</w:t>
      </w:r>
    </w:p>
    <w:p w14:paraId="06549E56" w14:textId="161D05A9" w:rsidR="0056563C" w:rsidRDefault="0056563C" w:rsidP="007A7FDD">
      <w:pPr>
        <w:pStyle w:val="Level3"/>
      </w:pPr>
      <w:r>
        <w:tab/>
      </w:r>
      <w:r w:rsidRPr="004002D0">
        <w:tab/>
        <w:t>Manufacturer’s</w:t>
      </w:r>
      <w:r>
        <w:t xml:space="preserve"> </w:t>
      </w:r>
      <w:r w:rsidRPr="004002D0">
        <w:t xml:space="preserve">warranty against </w:t>
      </w:r>
      <w:r>
        <w:t>defects in materials and workmanship for 3 years or 600,000 cycles.</w:t>
      </w:r>
    </w:p>
    <w:p w14:paraId="5B7B8122" w14:textId="447D5091" w:rsidR="007311C9" w:rsidRDefault="007311C9" w:rsidP="00F674B2">
      <w:pPr>
        <w:pStyle w:val="Level3"/>
      </w:pPr>
      <w:commentRangeStart w:id="6"/>
      <w:r>
        <w:tab/>
        <w:t>Manufacturer’s 40 year warranty for coating film integrity and 35 year warranty against chalking and fading of coating.</w:t>
      </w:r>
      <w:commentRangeEnd w:id="6"/>
      <w:r>
        <w:rPr>
          <w:rStyle w:val="CommentReference"/>
          <w:rFonts w:cs="Times New Roman"/>
        </w:rPr>
        <w:commentReference w:id="6"/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2F991DAE" w:rsidR="00E036A2" w:rsidRDefault="00742497" w:rsidP="00F674B2">
      <w:pPr>
        <w:pStyle w:val="Level3"/>
      </w:pPr>
      <w:r w:rsidRPr="004002D0">
        <w:lastRenderedPageBreak/>
        <w:tab/>
      </w:r>
      <w:r w:rsidR="00BF600A" w:rsidRPr="004002D0">
        <w:t xml:space="preserve">Contract Documents are based on </w:t>
      </w:r>
      <w:r w:rsidR="00216381">
        <w:t xml:space="preserve">Series </w:t>
      </w:r>
      <w:r w:rsidR="00CA4A7E">
        <w:t>400HP</w:t>
      </w:r>
      <w:r w:rsidR="00216381">
        <w:t xml:space="preserve"> </w:t>
      </w:r>
      <w:r w:rsidR="00BF600A" w:rsidRPr="004002D0">
        <w:t xml:space="preserve">by </w:t>
      </w:r>
      <w:r w:rsidR="00216381">
        <w:t xml:space="preserve">ASTA America, </w:t>
      </w:r>
      <w:hyperlink r:id="rId12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</w:r>
      <w:commentRangeStart w:id="7"/>
      <w:r w:rsidRPr="004002D0">
        <w:t xml:space="preserve">Substitutions: </w:t>
      </w:r>
      <w:r w:rsidR="00676EC5" w:rsidRPr="00E14B3F">
        <w:rPr>
          <w:color w:val="FF0000"/>
        </w:rPr>
        <w:t>[Refer to Division 01.] [Not permitted.]</w:t>
      </w:r>
      <w:commentRangeEnd w:id="7"/>
      <w:r w:rsidR="00E036A2">
        <w:rPr>
          <w:rStyle w:val="CommentReference"/>
          <w:rFonts w:cs="Times New Roman"/>
        </w:rPr>
        <w:commentReference w:id="7"/>
      </w:r>
    </w:p>
    <w:p w14:paraId="4C1A4D81" w14:textId="0DC25E0E" w:rsidR="00E036A2" w:rsidRDefault="00742497" w:rsidP="00F674B2">
      <w:pPr>
        <w:pStyle w:val="Level2"/>
      </w:pPr>
      <w:r w:rsidRPr="004002D0">
        <w:tab/>
        <w:t>MATERIALS</w:t>
      </w:r>
    </w:p>
    <w:p w14:paraId="01B3C28B" w14:textId="64BC2209" w:rsidR="00177F7F" w:rsidRDefault="00742497" w:rsidP="00177F7F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</w:t>
      </w:r>
      <w:r w:rsidR="005F7A81">
        <w:t>4</w:t>
      </w:r>
      <w:r w:rsidR="00C662DB" w:rsidRPr="00C662DB">
        <w:t>0 coating class.</w:t>
      </w:r>
      <w:commentRangeStart w:id="8"/>
      <w:commentRangeEnd w:id="8"/>
      <w:r w:rsidR="00C662DB" w:rsidRPr="00C662DB">
        <w:rPr>
          <w:rStyle w:val="CommentReference"/>
        </w:rPr>
        <w:commentReference w:id="8"/>
      </w:r>
    </w:p>
    <w:p w14:paraId="683B124E" w14:textId="77777777" w:rsidR="00177F7F" w:rsidRPr="00C662DB" w:rsidRDefault="00177F7F" w:rsidP="00177F7F">
      <w:pPr>
        <w:pStyle w:val="OrStatement"/>
      </w:pPr>
      <w:r>
        <w:t>**** OR ****</w:t>
      </w:r>
    </w:p>
    <w:p w14:paraId="244A32A0" w14:textId="3F5ECC17" w:rsidR="00177F7F" w:rsidRPr="00CD0271" w:rsidRDefault="00177F7F" w:rsidP="006A3B40">
      <w:pPr>
        <w:pStyle w:val="Level3"/>
      </w:pPr>
      <w:r w:rsidRPr="00CD0271">
        <w:tab/>
        <w:t>Stainless Steel: ASTM A666, Type</w:t>
      </w:r>
      <w:r w:rsidR="005F7A81">
        <w:t xml:space="preserve"> 304.</w:t>
      </w:r>
    </w:p>
    <w:p w14:paraId="073D433A" w14:textId="77777777" w:rsidR="00F16F93" w:rsidRPr="00CA4A7E" w:rsidRDefault="00742497" w:rsidP="00F16F93">
      <w:pPr>
        <w:pStyle w:val="Level2"/>
      </w:pPr>
      <w:r w:rsidRPr="00CA4A7E">
        <w:rPr>
          <w:color w:val="0070C0"/>
        </w:rPr>
        <w:tab/>
      </w:r>
      <w:r w:rsidR="00F16F93" w:rsidRPr="00CA4A7E">
        <w:t>COMPONENTS</w:t>
      </w:r>
    </w:p>
    <w:p w14:paraId="5448C4C3" w14:textId="77777777" w:rsidR="00F16F93" w:rsidRPr="00CA4A7E" w:rsidRDefault="00F16F93" w:rsidP="00F16F93">
      <w:pPr>
        <w:pStyle w:val="Level3"/>
      </w:pPr>
      <w:r w:rsidRPr="00CA4A7E">
        <w:tab/>
        <w:t>Curtain:</w:t>
      </w:r>
    </w:p>
    <w:p w14:paraId="5E66251B" w14:textId="5A944538" w:rsidR="00190B04" w:rsidRPr="00CA4A7E" w:rsidRDefault="00190B04" w:rsidP="00190B04">
      <w:pPr>
        <w:pStyle w:val="Level4"/>
      </w:pPr>
      <w:r w:rsidRPr="00CA4A7E">
        <w:tab/>
        <w:t xml:space="preserve">Material: </w:t>
      </w:r>
      <w:r w:rsidRPr="00CA4A7E">
        <w:rPr>
          <w:color w:val="FF0000"/>
        </w:rPr>
        <w:t xml:space="preserve">[Galvanized steel.] [Stainless steel.] </w:t>
      </w:r>
    </w:p>
    <w:p w14:paraId="5AAF0A59" w14:textId="3C36E8CC" w:rsidR="00F16F93" w:rsidRPr="00CA4A7E" w:rsidRDefault="00190B04" w:rsidP="00246DFC">
      <w:pPr>
        <w:pStyle w:val="Level4"/>
      </w:pPr>
      <w:r w:rsidRPr="00CA4A7E">
        <w:tab/>
      </w:r>
      <w:r w:rsidR="00246DFC">
        <w:t>S</w:t>
      </w:r>
      <w:r w:rsidRPr="00CA4A7E">
        <w:t>lats:</w:t>
      </w:r>
      <w:r w:rsidR="00813D73">
        <w:t xml:space="preserve"> 22 gage, </w:t>
      </w:r>
      <w:r w:rsidRPr="00CA4A7E">
        <w:t>flat profile</w:t>
      </w:r>
      <w:r w:rsidR="00B10036">
        <w:t>, 2-5/8 inches wide x 5/8 inch deep.</w:t>
      </w:r>
      <w:r w:rsidRPr="00CA4A7E">
        <w:t xml:space="preserve"> </w:t>
      </w:r>
    </w:p>
    <w:p w14:paraId="5CC235C3" w14:textId="17F5AFBD" w:rsidR="00AA45A2" w:rsidRPr="00B10036" w:rsidRDefault="00190B04" w:rsidP="00F16F93">
      <w:pPr>
        <w:pStyle w:val="Level4"/>
        <w:rPr>
          <w:color w:val="000000"/>
        </w:rPr>
      </w:pPr>
      <w:r w:rsidRPr="00CA4A7E">
        <w:tab/>
      </w:r>
      <w:bookmarkStart w:id="9" w:name="_Hlk106709641"/>
      <w:r w:rsidR="00AA45A2">
        <w:t>Endlocks: Ends of alternate slats fitted with</w:t>
      </w:r>
      <w:r w:rsidR="005F7A81">
        <w:t xml:space="preserve"> nylon</w:t>
      </w:r>
      <w:r w:rsidR="00AA45A2">
        <w:t xml:space="preserve"> endlocks.</w:t>
      </w:r>
    </w:p>
    <w:bookmarkEnd w:id="9"/>
    <w:p w14:paraId="3D7B457A" w14:textId="60E0A306" w:rsidR="00F05237" w:rsidRDefault="00F16F93" w:rsidP="00F16F93">
      <w:pPr>
        <w:pStyle w:val="Level4"/>
      </w:pPr>
      <w:r>
        <w:tab/>
        <w:t>Bottom bar:</w:t>
      </w:r>
      <w:r w:rsidR="00AA45A2">
        <w:t xml:space="preserve"> </w:t>
      </w:r>
      <w:r w:rsidR="00825F66">
        <w:t>S</w:t>
      </w:r>
      <w:r w:rsidR="00AA45A2">
        <w:t>teel</w:t>
      </w:r>
      <w:r>
        <w:t xml:space="preserve"> </w:t>
      </w:r>
      <w:r w:rsidR="00924513">
        <w:t>double</w:t>
      </w:r>
      <w:r>
        <w:t xml:space="preserve"> angle</w:t>
      </w:r>
      <w:r w:rsidR="0064664E">
        <w:t>, with</w:t>
      </w:r>
      <w:r w:rsidR="008D6C14">
        <w:t xml:space="preserve"> PVC bulb</w:t>
      </w:r>
      <w:r w:rsidR="0064664E">
        <w:t xml:space="preserve"> weatherseal</w:t>
      </w:r>
      <w:r w:rsidR="00F05237">
        <w:t>.</w:t>
      </w:r>
    </w:p>
    <w:p w14:paraId="573DB61C" w14:textId="60C2B427" w:rsidR="00C44216" w:rsidRDefault="00C44216" w:rsidP="00F16F93">
      <w:pPr>
        <w:pStyle w:val="Level4"/>
      </w:pPr>
      <w:r>
        <w:tab/>
        <w:t>Vision panels: 5 x ¾ inch cut outs spaced approximately 3 inches apart, covered with clear Lexan.</w:t>
      </w:r>
    </w:p>
    <w:p w14:paraId="3F17AD95" w14:textId="77777777" w:rsidR="00C44216" w:rsidRDefault="00F16F93" w:rsidP="00F16F93">
      <w:pPr>
        <w:pStyle w:val="Level3"/>
      </w:pPr>
      <w:r w:rsidRPr="004B57ED">
        <w:tab/>
        <w:t xml:space="preserve">Hood: </w:t>
      </w:r>
    </w:p>
    <w:p w14:paraId="22036BEB" w14:textId="69B8F58E" w:rsidR="00F16F93" w:rsidRDefault="00C44216" w:rsidP="00C44216">
      <w:pPr>
        <w:pStyle w:val="Level4"/>
      </w:pPr>
      <w:r>
        <w:tab/>
      </w:r>
      <w:r w:rsidR="00813D73">
        <w:t xml:space="preserve">24 gage </w:t>
      </w:r>
      <w:r w:rsidR="00984149" w:rsidRPr="00984149">
        <w:rPr>
          <w:color w:val="FF0000"/>
        </w:rPr>
        <w:t>[</w:t>
      </w:r>
      <w:r w:rsidR="00813D73" w:rsidRPr="00984149">
        <w:rPr>
          <w:color w:val="FF0000"/>
        </w:rPr>
        <w:t>g</w:t>
      </w:r>
      <w:r w:rsidR="00F16F93" w:rsidRPr="00984149">
        <w:rPr>
          <w:color w:val="FF0000"/>
        </w:rPr>
        <w:t>alvanized</w:t>
      </w:r>
      <w:r w:rsidR="00984149" w:rsidRPr="00984149">
        <w:rPr>
          <w:color w:val="FF0000"/>
        </w:rPr>
        <w:t>] [stainless]</w:t>
      </w:r>
      <w:r w:rsidR="00F16F93" w:rsidRPr="004B57ED">
        <w:t xml:space="preserve"> steel</w:t>
      </w:r>
      <w:r w:rsidR="001C745A" w:rsidRPr="004B57ED">
        <w:t>,</w:t>
      </w:r>
      <w:r w:rsidR="00F16F93" w:rsidRPr="004B57ED">
        <w:t xml:space="preserve"> with closed ends.</w:t>
      </w:r>
    </w:p>
    <w:p w14:paraId="15B8C362" w14:textId="058C56AB" w:rsidR="00984149" w:rsidRPr="00984149" w:rsidRDefault="00984149" w:rsidP="00984149">
      <w:pPr>
        <w:pStyle w:val="Level4"/>
      </w:pPr>
      <w:r>
        <w:tab/>
      </w:r>
      <w:r w:rsidRPr="00984149">
        <w:t xml:space="preserve">Reinforcing: </w:t>
      </w:r>
      <w:r>
        <w:t xml:space="preserve">¼ inch </w:t>
      </w:r>
      <w:r w:rsidRPr="00984149">
        <w:t>thick steel brackets for doors over 13'</w:t>
      </w:r>
      <w:r>
        <w:t>-</w:t>
      </w:r>
      <w:r w:rsidRPr="00984149">
        <w:t>4"</w:t>
      </w:r>
      <w:r>
        <w:t xml:space="preserve"> </w:t>
      </w:r>
      <w:r w:rsidRPr="00984149">
        <w:t>wide.</w:t>
      </w:r>
    </w:p>
    <w:p w14:paraId="52871B3E" w14:textId="0FFE57A5" w:rsidR="00EB5CD9" w:rsidRPr="00EB5CD9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</w:p>
    <w:p w14:paraId="784FD96E" w14:textId="2F2F8438" w:rsidR="00F16F93" w:rsidRPr="00EB5CD9" w:rsidRDefault="00EB5CD9" w:rsidP="00EB5CD9">
      <w:pPr>
        <w:pStyle w:val="Level4"/>
        <w:rPr>
          <w:color w:val="000000"/>
        </w:rPr>
      </w:pPr>
      <w:r>
        <w:tab/>
      </w:r>
      <w:r w:rsidR="005B2A34" w:rsidRPr="005B2A34">
        <w:rPr>
          <w:color w:val="FF0000"/>
        </w:rPr>
        <w:t>[Steel] [Stainless steel]</w:t>
      </w:r>
      <w:r w:rsidR="005B2A34" w:rsidRPr="005B2A34">
        <w:t xml:space="preserve"> angles</w:t>
      </w:r>
      <w:r w:rsidR="005B2A34">
        <w:t>,</w:t>
      </w:r>
      <w:r w:rsidR="005B2A34" w:rsidRPr="005B2A34">
        <w:t xml:space="preserve"> 3/16</w:t>
      </w:r>
      <w:r w:rsidR="005B2A34">
        <w:t xml:space="preserve"> inch </w:t>
      </w:r>
      <w:r w:rsidR="005B2A34" w:rsidRPr="005B2A34">
        <w:t>minimum thickness</w:t>
      </w:r>
      <w:r w:rsidR="005B2A34">
        <w:t>,</w:t>
      </w:r>
      <w:r w:rsidR="005B2A34" w:rsidRPr="005B2A34">
        <w:t xml:space="preserve"> with removable headstops and self-lubricating UHMW anti-wear strips.</w:t>
      </w:r>
    </w:p>
    <w:p w14:paraId="0B9C8D7B" w14:textId="1D4F058B" w:rsidR="00EB5CD9" w:rsidRPr="00861ADD" w:rsidRDefault="00EB5CD9" w:rsidP="00EB5CD9">
      <w:pPr>
        <w:pStyle w:val="Level4"/>
      </w:pPr>
      <w:r w:rsidRPr="00861ADD">
        <w:tab/>
      </w:r>
      <w:commentRangeStart w:id="10"/>
      <w:r w:rsidRPr="00861ADD">
        <w:t xml:space="preserve">Weather seal: </w:t>
      </w:r>
      <w:r w:rsidR="00096AB9" w:rsidRPr="00861ADD">
        <w:t>Brush seal with retainer.</w:t>
      </w:r>
      <w:commentRangeEnd w:id="10"/>
      <w:r w:rsidR="00D778C5">
        <w:rPr>
          <w:rStyle w:val="CommentReference"/>
        </w:rPr>
        <w:commentReference w:id="10"/>
      </w:r>
    </w:p>
    <w:p w14:paraId="29EA3F6E" w14:textId="21E4C3B7" w:rsidR="001C745A" w:rsidRPr="00246DFC" w:rsidRDefault="001C745A" w:rsidP="001C745A">
      <w:pPr>
        <w:pStyle w:val="Level3"/>
      </w:pPr>
      <w:r w:rsidRPr="00246DFC">
        <w:tab/>
      </w:r>
      <w:bookmarkStart w:id="11" w:name="_Hlk106712393"/>
      <w:r w:rsidR="00151530" w:rsidRPr="00246DFC">
        <w:t>Barrel</w:t>
      </w:r>
      <w:r w:rsidRPr="00246DFC">
        <w:t xml:space="preserve"> Assembly: </w:t>
      </w:r>
    </w:p>
    <w:p w14:paraId="33DB7052" w14:textId="42AA2134" w:rsidR="004B57ED" w:rsidRDefault="004B57ED" w:rsidP="004B57ED">
      <w:pPr>
        <w:pStyle w:val="Level4"/>
      </w:pPr>
      <w:r>
        <w:tab/>
      </w:r>
      <w:r w:rsidR="00151530">
        <w:t>Barrel</w:t>
      </w:r>
      <w:r>
        <w:t xml:space="preserve">: </w:t>
      </w:r>
      <w:r w:rsidR="00151530">
        <w:t>S</w:t>
      </w:r>
      <w:r>
        <w:t xml:space="preserve">teel </w:t>
      </w:r>
      <w:r w:rsidR="00151530">
        <w:t xml:space="preserve">pipe, size and wall thickness to limit deflection to 0.03 inch per foot of width, </w:t>
      </w:r>
    </w:p>
    <w:p w14:paraId="3753C664" w14:textId="43E6AE82" w:rsidR="004B57ED" w:rsidRDefault="004B57ED" w:rsidP="00DC075D">
      <w:pPr>
        <w:pStyle w:val="Level4"/>
      </w:pPr>
      <w:r>
        <w:tab/>
      </w:r>
      <w:r w:rsidR="00861ADD" w:rsidRPr="00861ADD">
        <w:t>System designed to operate without spring counterbalance assembly.</w:t>
      </w:r>
    </w:p>
    <w:bookmarkEnd w:id="11"/>
    <w:p w14:paraId="2DA1D914" w14:textId="6F897FA1" w:rsidR="00CE1CA4" w:rsidRDefault="00C92CD1" w:rsidP="00374EF9">
      <w:pPr>
        <w:pStyle w:val="Level3"/>
      </w:pPr>
      <w:r>
        <w:tab/>
      </w:r>
      <w:r w:rsidR="004B57ED">
        <w:t xml:space="preserve">Support Brackets: </w:t>
      </w:r>
      <w:r w:rsidR="00070DD3">
        <w:t xml:space="preserve">Steel plate, </w:t>
      </w:r>
      <w:r w:rsidR="00070DD3" w:rsidRPr="00070DD3">
        <w:t>¼</w:t>
      </w:r>
      <w:r w:rsidR="00070DD3">
        <w:t xml:space="preserve"> inch</w:t>
      </w:r>
      <w:r w:rsidR="00070DD3" w:rsidRPr="00070DD3">
        <w:t xml:space="preserve"> minimum thickness</w:t>
      </w:r>
      <w:r w:rsidR="00070DD3">
        <w:t xml:space="preserve">, with </w:t>
      </w:r>
      <w:r w:rsidR="00070DD3" w:rsidRPr="00070DD3">
        <w:t>self-aligning sealed ball bearing</w:t>
      </w:r>
      <w:r w:rsidR="00070DD3">
        <w:t xml:space="preserve">s and </w:t>
      </w:r>
      <w:r w:rsidR="00070DD3" w:rsidRPr="00070DD3">
        <w:t>welded steel provisions for hood mount</w:t>
      </w:r>
      <w:r w:rsidR="00070DD3">
        <w:t>.</w:t>
      </w:r>
    </w:p>
    <w:p w14:paraId="1857AFF9" w14:textId="77777777" w:rsidR="00C25FBA" w:rsidRDefault="00CE1CA4" w:rsidP="00BE0D20">
      <w:pPr>
        <w:pStyle w:val="Level3"/>
      </w:pPr>
      <w:r>
        <w:tab/>
      </w:r>
      <w:r w:rsidR="006531FE" w:rsidRPr="00CE1CA4">
        <w:t>Operator:</w:t>
      </w:r>
      <w:r w:rsidRPr="00CE1CA4">
        <w:t xml:space="preserve"> </w:t>
      </w:r>
    </w:p>
    <w:p w14:paraId="6A935AAB" w14:textId="5871E383" w:rsidR="00C25FBA" w:rsidRDefault="00C25FBA" w:rsidP="00C25FBA">
      <w:pPr>
        <w:pStyle w:val="Level4"/>
      </w:pPr>
      <w:r>
        <w:tab/>
      </w:r>
      <w:r w:rsidR="00CE1CA4" w:rsidRPr="00C25FBA">
        <w:rPr>
          <w:rStyle w:val="A15"/>
          <w:rFonts w:cs="Arial"/>
          <w:color w:val="auto"/>
          <w:sz w:val="20"/>
          <w:szCs w:val="20"/>
        </w:rPr>
        <w:t>SecureDrive+ direct drive</w:t>
      </w:r>
      <w:r w:rsidRPr="00C25FBA">
        <w:rPr>
          <w:rStyle w:val="A15"/>
          <w:rFonts w:cs="Arial"/>
          <w:color w:val="auto"/>
          <w:sz w:val="20"/>
          <w:szCs w:val="20"/>
        </w:rPr>
        <w:t xml:space="preserve"> </w:t>
      </w:r>
      <w:r w:rsidRPr="00C25FBA">
        <w:t xml:space="preserve">motor operator and controls designed for continuous duty cycle. Voltage and phase: </w:t>
      </w:r>
      <w:r w:rsidRPr="00C25FBA">
        <w:rPr>
          <w:color w:val="FF0000"/>
        </w:rPr>
        <w:t>[115/230</w:t>
      </w:r>
      <w:r>
        <w:rPr>
          <w:color w:val="FF0000"/>
        </w:rPr>
        <w:t xml:space="preserve"> </w:t>
      </w:r>
      <w:r w:rsidRPr="00C25FBA">
        <w:rPr>
          <w:color w:val="FF0000"/>
        </w:rPr>
        <w:t>VAC single phase,] [208/230</w:t>
      </w:r>
      <w:r>
        <w:rPr>
          <w:color w:val="FF0000"/>
        </w:rPr>
        <w:t xml:space="preserve"> </w:t>
      </w:r>
      <w:r w:rsidRPr="00C25FBA">
        <w:rPr>
          <w:color w:val="FF0000"/>
        </w:rPr>
        <w:t>VAC single phase,</w:t>
      </w:r>
      <w:r>
        <w:rPr>
          <w:color w:val="FF0000"/>
        </w:rPr>
        <w:t>]</w:t>
      </w:r>
      <w:r w:rsidRPr="00C25FBA">
        <w:rPr>
          <w:color w:val="FF0000"/>
        </w:rPr>
        <w:t xml:space="preserve"> </w:t>
      </w:r>
      <w:r>
        <w:rPr>
          <w:color w:val="FF0000"/>
        </w:rPr>
        <w:t>[</w:t>
      </w:r>
      <w:r w:rsidRPr="00C25FBA">
        <w:rPr>
          <w:color w:val="FF0000"/>
        </w:rPr>
        <w:t>230/460</w:t>
      </w:r>
      <w:r>
        <w:rPr>
          <w:color w:val="FF0000"/>
        </w:rPr>
        <w:t xml:space="preserve"> </w:t>
      </w:r>
      <w:r w:rsidRPr="00C25FBA">
        <w:rPr>
          <w:color w:val="FF0000"/>
        </w:rPr>
        <w:t>VAC three phase,]</w:t>
      </w:r>
      <w:r w:rsidRPr="00C25FBA">
        <w:t xml:space="preserve"> 50/60 Hz</w:t>
      </w:r>
      <w:r>
        <w:t>.</w:t>
      </w:r>
    </w:p>
    <w:p w14:paraId="058504BC" w14:textId="5E054834" w:rsidR="00AD2801" w:rsidRPr="00AD2801" w:rsidRDefault="00AD2801" w:rsidP="00AD2801">
      <w:pPr>
        <w:pStyle w:val="Level4"/>
      </w:pPr>
      <w:r>
        <w:tab/>
      </w:r>
      <w:r w:rsidRPr="00AD2801">
        <w:t>Motor brake standard</w:t>
      </w:r>
      <w:r>
        <w:t>; d</w:t>
      </w:r>
      <w:r w:rsidRPr="00AD2801">
        <w:t xml:space="preserve">ynamic braking optional </w:t>
      </w:r>
      <w:r>
        <w:t>by means of</w:t>
      </w:r>
      <w:r w:rsidRPr="00AD2801">
        <w:t xml:space="preserve"> timed energized solenoid actuation</w:t>
      </w:r>
      <w:r>
        <w:t>.</w:t>
      </w:r>
    </w:p>
    <w:p w14:paraId="5B134922" w14:textId="7DADC40B" w:rsidR="00AD2801" w:rsidRPr="00AD2801" w:rsidRDefault="00AD2801" w:rsidP="00AD2801">
      <w:pPr>
        <w:pStyle w:val="Level4"/>
      </w:pPr>
      <w:r w:rsidRPr="00AD2801">
        <w:tab/>
        <w:t>Emergency chain hoist operation with integrated electronic interlock</w:t>
      </w:r>
      <w:r>
        <w:t>.</w:t>
      </w:r>
    </w:p>
    <w:p w14:paraId="2B549331" w14:textId="47C2EB2B" w:rsidR="00AD2801" w:rsidRPr="00CE1CA4" w:rsidRDefault="00AD2801" w:rsidP="008D74F7">
      <w:pPr>
        <w:pStyle w:val="Level4"/>
      </w:pPr>
      <w:r w:rsidRPr="00AD2801">
        <w:tab/>
        <w:t>Inherent overload protection</w:t>
      </w:r>
      <w:r>
        <w:t>.</w:t>
      </w:r>
    </w:p>
    <w:p w14:paraId="5535C73C" w14:textId="77777777" w:rsidR="00F43294" w:rsidRDefault="00B10036" w:rsidP="00B10036">
      <w:pPr>
        <w:pStyle w:val="Level3"/>
      </w:pPr>
      <w:r>
        <w:rPr>
          <w:color w:val="FF0000"/>
        </w:rPr>
        <w:tab/>
      </w:r>
      <w:r w:rsidRPr="00B10036">
        <w:t>Control</w:t>
      </w:r>
      <w:r w:rsidR="00F43294">
        <w:t>ler:</w:t>
      </w:r>
    </w:p>
    <w:p w14:paraId="2DB3CBFC" w14:textId="613FF88D" w:rsidR="00F43294" w:rsidRPr="00EA392B" w:rsidRDefault="00F43294" w:rsidP="00300245">
      <w:pPr>
        <w:pStyle w:val="Level4"/>
        <w:rPr>
          <w:rFonts w:asciiTheme="minorHAnsi" w:hAnsiTheme="minorHAnsi"/>
        </w:rPr>
      </w:pPr>
      <w:r>
        <w:tab/>
      </w:r>
      <w:bookmarkStart w:id="12" w:name="_Hlk174624813"/>
      <w:r>
        <w:t>Variable Frequency Drive (VFD) with optimal inverter.</w:t>
      </w:r>
    </w:p>
    <w:p w14:paraId="65A54DB3" w14:textId="31E51AF3" w:rsidR="00F43294" w:rsidRDefault="00EA392B" w:rsidP="00383A92">
      <w:pPr>
        <w:pStyle w:val="Level4"/>
      </w:pPr>
      <w:r>
        <w:tab/>
      </w:r>
      <w:r w:rsidR="00F43294">
        <w:t xml:space="preserve">NEMA 4X </w:t>
      </w:r>
      <w:r>
        <w:t>w</w:t>
      </w:r>
      <w:r w:rsidR="00F43294">
        <w:t>all mounted interface control panel. Plug in play programmable logic board connections for:</w:t>
      </w:r>
    </w:p>
    <w:p w14:paraId="11A2ACFD" w14:textId="21C429DC" w:rsidR="00F43294" w:rsidRDefault="00EA392B" w:rsidP="00EA392B">
      <w:pPr>
        <w:pStyle w:val="Level5"/>
      </w:pPr>
      <w:r>
        <w:tab/>
      </w:r>
      <w:r w:rsidR="00F43294">
        <w:t xml:space="preserve">Operator </w:t>
      </w:r>
      <w:r>
        <w:t>a</w:t>
      </w:r>
      <w:r w:rsidR="00F43294">
        <w:t>ssembly</w:t>
      </w:r>
      <w:r>
        <w:t>.</w:t>
      </w:r>
    </w:p>
    <w:p w14:paraId="28D31B09" w14:textId="46A9B253" w:rsidR="00F43294" w:rsidRDefault="00EA392B" w:rsidP="00EA392B">
      <w:pPr>
        <w:pStyle w:val="Level5"/>
      </w:pPr>
      <w:r>
        <w:tab/>
      </w:r>
      <w:r w:rsidR="00F43294">
        <w:t>Encoder and brake assembly</w:t>
      </w:r>
      <w:r>
        <w:t>.</w:t>
      </w:r>
    </w:p>
    <w:p w14:paraId="45C0F9CB" w14:textId="74BFC9E7" w:rsidR="00F43294" w:rsidRDefault="00EA392B" w:rsidP="00EA392B">
      <w:pPr>
        <w:pStyle w:val="Level5"/>
      </w:pPr>
      <w:r>
        <w:tab/>
      </w:r>
      <w:r w:rsidR="00F43294">
        <w:t xml:space="preserve">Entrapment </w:t>
      </w:r>
      <w:r>
        <w:t>p</w:t>
      </w:r>
      <w:r w:rsidR="00F43294">
        <w:t>rotection</w:t>
      </w:r>
      <w:r>
        <w:t>.</w:t>
      </w:r>
    </w:p>
    <w:p w14:paraId="173BAC34" w14:textId="3D4CA113" w:rsidR="00F43294" w:rsidRDefault="00EA392B" w:rsidP="00EA392B">
      <w:pPr>
        <w:pStyle w:val="Level5"/>
      </w:pPr>
      <w:r>
        <w:tab/>
      </w:r>
      <w:r w:rsidR="00F43294">
        <w:t>Ancillary connections</w:t>
      </w:r>
      <w:r>
        <w:t>.</w:t>
      </w:r>
    </w:p>
    <w:p w14:paraId="6749F6FE" w14:textId="60C892FE" w:rsidR="00F43294" w:rsidRDefault="00EA392B" w:rsidP="00383A92">
      <w:pPr>
        <w:pStyle w:val="Level4"/>
      </w:pPr>
      <w:r>
        <w:tab/>
      </w:r>
      <w:r w:rsidR="00F43294">
        <w:t>LED display standard readout:</w:t>
      </w:r>
    </w:p>
    <w:p w14:paraId="1B955FA4" w14:textId="7348C6ED" w:rsidR="00F43294" w:rsidRDefault="009C7C93" w:rsidP="009C7C93">
      <w:pPr>
        <w:pStyle w:val="Level5"/>
      </w:pPr>
      <w:r>
        <w:lastRenderedPageBreak/>
        <w:tab/>
      </w:r>
      <w:r w:rsidR="00F43294">
        <w:t xml:space="preserve">Start </w:t>
      </w:r>
      <w:r>
        <w:t>up m</w:t>
      </w:r>
      <w:r w:rsidR="00F43294">
        <w:t>enu</w:t>
      </w:r>
      <w:r>
        <w:t>.</w:t>
      </w:r>
    </w:p>
    <w:p w14:paraId="4C82E999" w14:textId="208D6C2C" w:rsidR="00F43294" w:rsidRDefault="009C7C93" w:rsidP="009C7C93">
      <w:pPr>
        <w:pStyle w:val="Level5"/>
      </w:pPr>
      <w:r>
        <w:tab/>
      </w:r>
      <w:r w:rsidR="00F43294">
        <w:t>Electronic limit quick set up</w:t>
      </w:r>
      <w:r>
        <w:t>.</w:t>
      </w:r>
    </w:p>
    <w:p w14:paraId="55487650" w14:textId="367E9DB9" w:rsidR="00F43294" w:rsidRDefault="009C7C93" w:rsidP="009C7C93">
      <w:pPr>
        <w:pStyle w:val="Level5"/>
      </w:pPr>
      <w:r>
        <w:tab/>
      </w:r>
      <w:r w:rsidR="00F43294">
        <w:t>Diagnostic</w:t>
      </w:r>
      <w:r>
        <w:t>s.</w:t>
      </w:r>
    </w:p>
    <w:p w14:paraId="57EFABD6" w14:textId="3AB725D4" w:rsidR="00F43294" w:rsidRDefault="009C7C93" w:rsidP="009C7C93">
      <w:pPr>
        <w:pStyle w:val="Level5"/>
      </w:pPr>
      <w:r>
        <w:tab/>
      </w:r>
      <w:r w:rsidR="00F43294">
        <w:t xml:space="preserve">Door </w:t>
      </w:r>
      <w:r>
        <w:t>p</w:t>
      </w:r>
      <w:r w:rsidR="00F43294">
        <w:t>ositioning</w:t>
      </w:r>
      <w:r>
        <w:t>.</w:t>
      </w:r>
    </w:p>
    <w:p w14:paraId="20A0033E" w14:textId="22104F4B" w:rsidR="00F43294" w:rsidRDefault="009C7C93" w:rsidP="009C7C93">
      <w:pPr>
        <w:pStyle w:val="Level5"/>
      </w:pPr>
      <w:r>
        <w:tab/>
      </w:r>
      <w:r w:rsidR="00F43294">
        <w:t xml:space="preserve">Error </w:t>
      </w:r>
      <w:r>
        <w:t>c</w:t>
      </w:r>
      <w:r w:rsidR="00F43294">
        <w:t>odes</w:t>
      </w:r>
      <w:r>
        <w:t>.</w:t>
      </w:r>
    </w:p>
    <w:p w14:paraId="35A9147A" w14:textId="13D595F8" w:rsidR="00F43294" w:rsidRDefault="009C7C93" w:rsidP="009C7C93">
      <w:pPr>
        <w:pStyle w:val="Level5"/>
      </w:pPr>
      <w:r>
        <w:tab/>
      </w:r>
      <w:r w:rsidR="00F43294">
        <w:t>Non-</w:t>
      </w:r>
      <w:r>
        <w:t>r</w:t>
      </w:r>
      <w:r w:rsidR="00F43294">
        <w:t xml:space="preserve">esettable </w:t>
      </w:r>
      <w:r>
        <w:t>c</w:t>
      </w:r>
      <w:r w:rsidR="00F43294">
        <w:t xml:space="preserve">ycle </w:t>
      </w:r>
      <w:r>
        <w:t>c</w:t>
      </w:r>
      <w:r w:rsidR="00F43294">
        <w:t>ounter</w:t>
      </w:r>
      <w:r>
        <w:t xml:space="preserve"> </w:t>
      </w:r>
      <w:r w:rsidR="00F43294">
        <w:t>continuous display</w:t>
      </w:r>
      <w:r>
        <w:t>.</w:t>
      </w:r>
    </w:p>
    <w:p w14:paraId="32835394" w14:textId="5252D06F" w:rsidR="00F43294" w:rsidRDefault="009721B2" w:rsidP="009721B2">
      <w:pPr>
        <w:pStyle w:val="Level4"/>
      </w:pPr>
      <w:r>
        <w:tab/>
      </w:r>
      <w:r w:rsidR="00F43294">
        <w:t xml:space="preserve">Normally </w:t>
      </w:r>
      <w:r>
        <w:t>c</w:t>
      </w:r>
      <w:r w:rsidR="00F43294">
        <w:t>losed/</w:t>
      </w:r>
      <w:r>
        <w:t>n</w:t>
      </w:r>
      <w:r w:rsidR="00F43294">
        <w:t xml:space="preserve">ormally </w:t>
      </w:r>
      <w:r>
        <w:t>o</w:t>
      </w:r>
      <w:r w:rsidR="00F43294">
        <w:t xml:space="preserve">pen </w:t>
      </w:r>
      <w:r>
        <w:t xml:space="preserve">programmable </w:t>
      </w:r>
      <w:r w:rsidR="00F43294">
        <w:t>dry contact inputs and outputs</w:t>
      </w:r>
      <w:r>
        <w:t>.</w:t>
      </w:r>
    </w:p>
    <w:p w14:paraId="732A24A3" w14:textId="327E2C54" w:rsidR="00F43294" w:rsidRDefault="005F246F" w:rsidP="005F246F">
      <w:pPr>
        <w:pStyle w:val="Level4"/>
      </w:pPr>
      <w:r>
        <w:tab/>
      </w:r>
      <w:r w:rsidR="00F43294">
        <w:t xml:space="preserve">Overload and current protection protected by Class II </w:t>
      </w:r>
      <w:r>
        <w:t>c</w:t>
      </w:r>
      <w:r w:rsidR="00F43294">
        <w:t xml:space="preserve">ontrol </w:t>
      </w:r>
      <w:r>
        <w:t>c</w:t>
      </w:r>
      <w:r w:rsidR="00F43294">
        <w:t>ircuits</w:t>
      </w:r>
      <w:r>
        <w:t>.</w:t>
      </w:r>
    </w:p>
    <w:p w14:paraId="1D1EE11B" w14:textId="04E39D04" w:rsidR="00DD052A" w:rsidRDefault="00DD052A" w:rsidP="00DD052A">
      <w:pPr>
        <w:pStyle w:val="Level4"/>
      </w:pPr>
      <w:r>
        <w:tab/>
      </w:r>
      <w:commentRangeStart w:id="13"/>
      <w:r>
        <w:t>C</w:t>
      </w:r>
      <w:r w:rsidRPr="00DD052A">
        <w:t xml:space="preserve">ompatible with </w:t>
      </w:r>
      <w:r>
        <w:t>normally closed</w:t>
      </w:r>
      <w:r w:rsidRPr="00DD052A">
        <w:t xml:space="preserve"> and </w:t>
      </w:r>
      <w:r>
        <w:t>normally open</w:t>
      </w:r>
      <w:r w:rsidRPr="00DD052A">
        <w:t xml:space="preserve"> dry contacts from</w:t>
      </w:r>
      <w:r>
        <w:t>:</w:t>
      </w:r>
    </w:p>
    <w:p w14:paraId="44AE7DDC" w14:textId="6533E338" w:rsidR="00DD052A" w:rsidRPr="004965B2" w:rsidRDefault="00DD052A" w:rsidP="00DD052A">
      <w:pPr>
        <w:pStyle w:val="Level5"/>
        <w:rPr>
          <w:color w:val="FF0000"/>
        </w:rPr>
      </w:pPr>
      <w:r>
        <w:tab/>
      </w:r>
      <w:r w:rsidRPr="004965B2">
        <w:rPr>
          <w:color w:val="FF0000"/>
        </w:rPr>
        <w:t>[</w:t>
      </w:r>
      <w:r w:rsidRPr="00DD052A">
        <w:rPr>
          <w:color w:val="FF0000"/>
        </w:rPr>
        <w:t xml:space="preserve">Loop </w:t>
      </w:r>
      <w:r w:rsidRPr="004965B2">
        <w:rPr>
          <w:color w:val="FF0000"/>
        </w:rPr>
        <w:t>d</w:t>
      </w:r>
      <w:r w:rsidRPr="00DD052A">
        <w:rPr>
          <w:color w:val="FF0000"/>
        </w:rPr>
        <w:t>etectors</w:t>
      </w:r>
      <w:r w:rsidRPr="004965B2">
        <w:rPr>
          <w:color w:val="FF0000"/>
        </w:rPr>
        <w:t>.</w:t>
      </w:r>
      <w:r w:rsidRPr="00DD052A">
        <w:rPr>
          <w:color w:val="FF0000"/>
        </w:rPr>
        <w:t>]</w:t>
      </w:r>
    </w:p>
    <w:p w14:paraId="751F427A" w14:textId="308292ED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</w:r>
      <w:r w:rsidRPr="00DD052A">
        <w:rPr>
          <w:color w:val="FF0000"/>
        </w:rPr>
        <w:t xml:space="preserve">[RFID </w:t>
      </w:r>
      <w:r w:rsidRPr="004965B2">
        <w:rPr>
          <w:color w:val="FF0000"/>
        </w:rPr>
        <w:t>r</w:t>
      </w:r>
      <w:r w:rsidRPr="00DD052A">
        <w:rPr>
          <w:color w:val="FF0000"/>
        </w:rPr>
        <w:t>eaders</w:t>
      </w:r>
      <w:r w:rsidRPr="004965B2">
        <w:rPr>
          <w:color w:val="FF0000"/>
        </w:rPr>
        <w:t>.</w:t>
      </w:r>
      <w:r w:rsidRPr="00DD052A">
        <w:rPr>
          <w:color w:val="FF0000"/>
        </w:rPr>
        <w:t>]</w:t>
      </w:r>
    </w:p>
    <w:p w14:paraId="14664DC9" w14:textId="3DE8369A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[Motion sensors.]</w:t>
      </w:r>
    </w:p>
    <w:p w14:paraId="21FDEB0A" w14:textId="42DB1C03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[Sensing devices.]</w:t>
      </w:r>
    </w:p>
    <w:p w14:paraId="40627FE3" w14:textId="1F20A809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[Annunciators.]</w:t>
      </w:r>
    </w:p>
    <w:p w14:paraId="64AFF540" w14:textId="67C58232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[Interlocking systems.]</w:t>
      </w:r>
    </w:p>
    <w:p w14:paraId="5267CB2C" w14:textId="3EEAE1A5" w:rsidR="00DD052A" w:rsidRPr="00014A00" w:rsidRDefault="00DD052A" w:rsidP="00014A00">
      <w:pPr>
        <w:pStyle w:val="Level5"/>
        <w:rPr>
          <w:color w:val="FF0000"/>
        </w:rPr>
      </w:pPr>
      <w:r w:rsidRPr="004965B2">
        <w:rPr>
          <w:color w:val="FF0000"/>
        </w:rPr>
        <w:tab/>
        <w:t>[Traffic light kit.]</w:t>
      </w:r>
      <w:commentRangeEnd w:id="13"/>
      <w:r w:rsidR="00510389">
        <w:rPr>
          <w:rStyle w:val="CommentReference"/>
        </w:rPr>
        <w:commentReference w:id="13"/>
      </w:r>
    </w:p>
    <w:p w14:paraId="61D030EF" w14:textId="05915695" w:rsidR="00DD052A" w:rsidRPr="00014A00" w:rsidRDefault="00014A00" w:rsidP="00014A00">
      <w:pPr>
        <w:pStyle w:val="Level3"/>
        <w:rPr>
          <w:color w:val="000000"/>
        </w:rPr>
      </w:pPr>
      <w:r w:rsidRPr="00014A00">
        <w:tab/>
        <w:t>Entrapment Protection</w:t>
      </w:r>
      <w:r>
        <w:t xml:space="preserve">: </w:t>
      </w:r>
      <w:r w:rsidRPr="00014A00">
        <w:rPr>
          <w:color w:val="FF0000"/>
        </w:rPr>
        <w:t>[</w:t>
      </w:r>
      <w:r w:rsidRPr="00014A00">
        <w:rPr>
          <w:rStyle w:val="A15"/>
          <w:rFonts w:cs="Arial"/>
          <w:color w:val="FF0000"/>
          <w:sz w:val="20"/>
          <w:szCs w:val="20"/>
        </w:rPr>
        <w:t>Photo eye sensors, UL 325 R5 compliant, NEMA rated.] [Light curtain, UL 325 R5 compliant, [3] [6] foot high, NEMA rated.]</w:t>
      </w:r>
    </w:p>
    <w:bookmarkEnd w:id="12"/>
    <w:p w14:paraId="64B8B849" w14:textId="27491EB6" w:rsidR="00F05237" w:rsidRPr="00014A00" w:rsidRDefault="00F05237" w:rsidP="00F05237">
      <w:pPr>
        <w:pStyle w:val="Level2"/>
      </w:pPr>
      <w:r w:rsidRPr="00014A00">
        <w:tab/>
        <w:t>FINISHES</w:t>
      </w:r>
    </w:p>
    <w:p w14:paraId="4DE7F984" w14:textId="20DF4237" w:rsidR="008C2A85" w:rsidRPr="00014A00" w:rsidRDefault="001B69FE" w:rsidP="00177F7F">
      <w:pPr>
        <w:pStyle w:val="Level3"/>
      </w:pPr>
      <w:r w:rsidRPr="00014A00">
        <w:tab/>
      </w:r>
      <w:r w:rsidR="008C2A85" w:rsidRPr="00014A00">
        <w:t xml:space="preserve">Guides, Bottom Bar, and Headplates: Powder coated, black. </w:t>
      </w:r>
    </w:p>
    <w:p w14:paraId="2C187FCC" w14:textId="2B9D11BD" w:rsidR="00177F7F" w:rsidRPr="00014A00" w:rsidRDefault="008C2A85" w:rsidP="00177F7F">
      <w:pPr>
        <w:pStyle w:val="Level3"/>
      </w:pPr>
      <w:r w:rsidRPr="00014A00">
        <w:tab/>
      </w:r>
      <w:r w:rsidR="001B69FE" w:rsidRPr="00014A00">
        <w:t xml:space="preserve">Galvanized Steel: </w:t>
      </w:r>
      <w:r w:rsidR="0047039F" w:rsidRPr="00014A00">
        <w:rPr>
          <w:color w:val="FF0000"/>
        </w:rPr>
        <w:t>[</w:t>
      </w:r>
      <w:r w:rsidR="00517967" w:rsidRPr="00014A00">
        <w:rPr>
          <w:color w:val="FF0000"/>
        </w:rPr>
        <w:t>Unpainted.</w:t>
      </w:r>
      <w:r w:rsidR="001B69FE" w:rsidRPr="00014A00">
        <w:rPr>
          <w:color w:val="FF0000"/>
        </w:rPr>
        <w:t>] [</w:t>
      </w:r>
      <w:r w:rsidR="00086B2A" w:rsidRPr="00014A00">
        <w:rPr>
          <w:color w:val="FF0000"/>
        </w:rPr>
        <w:t>Manufacturer’s standard [white] [gray] [tan] topcoat.] [</w:t>
      </w:r>
      <w:r w:rsidR="0047039F" w:rsidRPr="00014A00">
        <w:rPr>
          <w:color w:val="FF0000"/>
        </w:rPr>
        <w:t>Powder coated, [____] color [</w:t>
      </w:r>
      <w:r w:rsidR="00E95A61" w:rsidRPr="00014A00">
        <w:rPr>
          <w:color w:val="FF0000"/>
        </w:rPr>
        <w:t>to be selected from manufacturer’s full color range]</w:t>
      </w:r>
      <w:r w:rsidR="002549C9" w:rsidRPr="00014A00">
        <w:t>.</w:t>
      </w:r>
    </w:p>
    <w:p w14:paraId="5FCF895B" w14:textId="0DC929A6" w:rsidR="00177F7F" w:rsidRPr="00014A00" w:rsidRDefault="00177F7F" w:rsidP="00177F7F">
      <w:pPr>
        <w:pStyle w:val="OrStatement"/>
      </w:pPr>
      <w:r w:rsidRPr="00014A00">
        <w:t>**** OR ****</w:t>
      </w:r>
    </w:p>
    <w:p w14:paraId="0CB3D789" w14:textId="1688DA28" w:rsidR="00581973" w:rsidRPr="00014A00" w:rsidRDefault="00177F7F" w:rsidP="006A3B40">
      <w:pPr>
        <w:pStyle w:val="Level3"/>
      </w:pPr>
      <w:r w:rsidRPr="00014A00">
        <w:tab/>
        <w:t>Stainless Steel: No. 4 satin.</w:t>
      </w:r>
    </w:p>
    <w:p w14:paraId="2BDE112E" w14:textId="77777777" w:rsidR="00E036A2" w:rsidRPr="00014A00" w:rsidRDefault="00742497" w:rsidP="00F674B2">
      <w:pPr>
        <w:pStyle w:val="Level1"/>
      </w:pPr>
      <w:r w:rsidRPr="00014A00"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1440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eroDocs" w:date="2022-02-03T14:07:00Z" w:initials="ZD">
    <w:p w14:paraId="0C3F9FE8" w14:textId="77777777" w:rsidR="00510389" w:rsidRDefault="00E036A2" w:rsidP="00510389">
      <w:r>
        <w:rPr>
          <w:rStyle w:val="CommentReference"/>
        </w:rPr>
        <w:annotationRef/>
      </w:r>
      <w:r w:rsidR="00510389">
        <w:rPr>
          <w:color w:val="0070C0"/>
        </w:rPr>
        <w:t>This guide specification section has been prepared by ASTA America for use in the preparation of a project specification section covering Series 400HP overhead coiling doors.</w:t>
      </w:r>
      <w:r w:rsidR="00510389">
        <w:cr/>
      </w:r>
      <w:r w:rsidR="00510389">
        <w:cr/>
      </w:r>
      <w:r w:rsidR="00510389">
        <w:rPr>
          <w:color w:val="0070BF"/>
        </w:rPr>
        <w:t>The following should be noted in using this specification:</w:t>
      </w:r>
    </w:p>
    <w:p w14:paraId="7FE634D6" w14:textId="77777777" w:rsidR="00510389" w:rsidRDefault="00510389" w:rsidP="00510389"/>
    <w:p w14:paraId="3D85E05E" w14:textId="77777777" w:rsidR="00510389" w:rsidRDefault="00510389" w:rsidP="00510389">
      <w:r>
        <w:rPr>
          <w:color w:val="0070BF"/>
        </w:rPr>
        <w:t>-  Hypertext links to manufacturer websites are included after manufacturer names to assist in product selection and further research. Hypertext links are contained in blue, e.g.:</w:t>
      </w:r>
    </w:p>
    <w:p w14:paraId="53FD3BE8" w14:textId="77777777" w:rsidR="00510389" w:rsidRDefault="00510389" w:rsidP="00510389"/>
    <w:p w14:paraId="34F0113E" w14:textId="77777777" w:rsidR="00510389" w:rsidRDefault="00510389" w:rsidP="00510389">
      <w:r>
        <w:tab/>
        <w:t>www.astaamerica.com</w:t>
      </w:r>
    </w:p>
    <w:p w14:paraId="78D248D1" w14:textId="77777777" w:rsidR="00510389" w:rsidRDefault="00510389" w:rsidP="00510389"/>
    <w:p w14:paraId="36407D33" w14:textId="77777777" w:rsidR="00510389" w:rsidRDefault="00510389" w:rsidP="00510389">
      <w:r>
        <w:rPr>
          <w:color w:val="0070BF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BF"/>
        </w:rPr>
        <w:t>"</w:t>
      </w:r>
    </w:p>
    <w:p w14:paraId="630FF05B" w14:textId="77777777" w:rsidR="00510389" w:rsidRDefault="00510389" w:rsidP="00510389"/>
    <w:p w14:paraId="7584C34C" w14:textId="77777777" w:rsidR="00510389" w:rsidRDefault="00510389" w:rsidP="00510389">
      <w:r>
        <w:rPr>
          <w:color w:val="0070BF"/>
        </w:rPr>
        <w:t xml:space="preserve">-  Items requiring user input are enclosed within brackets and as red text - </w:t>
      </w:r>
      <w:r>
        <w:rPr>
          <w:color w:val="FF0000"/>
        </w:rPr>
        <w:t>[_________</w:t>
      </w:r>
      <w:r>
        <w:t>.</w:t>
      </w:r>
      <w:r>
        <w:rPr>
          <w:color w:val="FF0000"/>
        </w:rPr>
        <w:t>]</w:t>
      </w:r>
    </w:p>
    <w:p w14:paraId="01453E90" w14:textId="77777777" w:rsidR="00510389" w:rsidRDefault="00510389" w:rsidP="00510389"/>
    <w:p w14:paraId="587DC8D8" w14:textId="77777777" w:rsidR="00510389" w:rsidRDefault="00510389" w:rsidP="00510389">
      <w:r>
        <w:rPr>
          <w:color w:val="0070BF"/>
        </w:rPr>
        <w:t>-  Optional paragraphs are separated by an "OR" statement included as red text, e.g.:</w:t>
      </w:r>
    </w:p>
    <w:p w14:paraId="6C8ED897" w14:textId="77777777" w:rsidR="00510389" w:rsidRDefault="00510389" w:rsidP="00510389"/>
    <w:p w14:paraId="3F180128" w14:textId="77777777" w:rsidR="00510389" w:rsidRDefault="00510389" w:rsidP="00510389">
      <w:r>
        <w:rPr>
          <w:color w:val="FF0000"/>
        </w:rPr>
        <w:t xml:space="preserve">                     **** OR ****</w:t>
      </w:r>
    </w:p>
    <w:p w14:paraId="16F12F61" w14:textId="77777777" w:rsidR="00510389" w:rsidRDefault="00510389" w:rsidP="00510389"/>
    <w:p w14:paraId="3DB35988" w14:textId="77777777" w:rsidR="00510389" w:rsidRDefault="00510389" w:rsidP="00510389">
      <w:r>
        <w:rPr>
          <w:color w:val="0070BF"/>
        </w:rPr>
        <w:t xml:space="preserve">For assistance in the use of products in this section, contact </w:t>
      </w:r>
      <w:r>
        <w:rPr>
          <w:b/>
          <w:bCs/>
          <w:color w:val="0070BF"/>
        </w:rPr>
        <w:t>ASTA America</w:t>
      </w:r>
      <w:r>
        <w:rPr>
          <w:color w:val="0070BF"/>
        </w:rPr>
        <w:t xml:space="preserve"> by calling </w:t>
      </w:r>
      <w:r>
        <w:rPr>
          <w:b/>
          <w:bCs/>
          <w:color w:val="0070BF"/>
        </w:rPr>
        <w:t>800-423-0659</w:t>
      </w:r>
      <w:r>
        <w:rPr>
          <w:color w:val="0070BF"/>
        </w:rPr>
        <w:t xml:space="preserve">  or visit their website at </w:t>
      </w:r>
      <w:hyperlink r:id="rId1" w:history="1">
        <w:r w:rsidRPr="008A1553">
          <w:rPr>
            <w:rStyle w:val="Hyperlink"/>
          </w:rPr>
          <w:t>www.astaamerica.com</w:t>
        </w:r>
      </w:hyperlink>
      <w:r>
        <w:rPr>
          <w:color w:val="0070BF"/>
        </w:rPr>
        <w:t>.</w:t>
      </w:r>
    </w:p>
    <w:p w14:paraId="247E8036" w14:textId="77777777" w:rsidR="00510389" w:rsidRDefault="00510389" w:rsidP="00510389"/>
    <w:p w14:paraId="428BC9D0" w14:textId="77777777" w:rsidR="00510389" w:rsidRDefault="00510389" w:rsidP="00510389">
      <w:r>
        <w:rPr>
          <w:color w:val="0070BF"/>
        </w:rPr>
        <w:t xml:space="preserve">This specification has been prepared based on SimpleSpecs specification templates. For additional information visit the ZeroDocs.com website at </w:t>
      </w:r>
      <w:hyperlink r:id="rId2" w:history="1">
        <w:r w:rsidRPr="008A1553">
          <w:rPr>
            <w:rStyle w:val="Hyperlink"/>
          </w:rPr>
          <w:t>www.zerodocs.com</w:t>
        </w:r>
      </w:hyperlink>
      <w:r>
        <w:rPr>
          <w:color w:val="0070BF"/>
        </w:rPr>
        <w:t xml:space="preserve">. </w:t>
      </w:r>
    </w:p>
  </w:comment>
  <w:comment w:id="1" w:author="ZeroDocs" w:date="2022-02-03T14:07:00Z" w:initials="ZD">
    <w:p w14:paraId="16F112A6" w14:textId="18D6CCBD" w:rsidR="00E036A2" w:rsidRDefault="00E036A2" w:rsidP="0064118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pre-installation conference held prior to start of product installation.</w:t>
      </w:r>
    </w:p>
  </w:comment>
  <w:comment w:id="4" w:author="ZeroDocs" w:date="2022-06-21T10:21:00Z" w:initials="ZD">
    <w:p w14:paraId="65D0BC56" w14:textId="5E4E5165" w:rsidR="00C12267" w:rsidRDefault="00C12267" w:rsidP="00F13BC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exterior shutters.</w:t>
      </w:r>
    </w:p>
  </w:comment>
  <w:comment w:id="5" w:author="IntroSpec LLC" w:date="2024-08-15T13:29:00Z" w:initials="IS">
    <w:p w14:paraId="6647202A" w14:textId="77777777" w:rsidR="008B55F4" w:rsidRDefault="008B55F4" w:rsidP="008B55F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400,000 cycles is standard; 600,000 cycles is optional.</w:t>
      </w:r>
    </w:p>
  </w:comment>
  <w:comment w:id="6" w:author="ZeroDocs" w:date="2022-06-21T11:45:00Z" w:initials="ZD">
    <w:p w14:paraId="20F260B1" w14:textId="77777777" w:rsidR="007311C9" w:rsidRDefault="007311C9" w:rsidP="0052627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powder coated finishes</w:t>
      </w:r>
    </w:p>
  </w:comment>
  <w:comment w:id="7" w:author="ZeroDocs" w:date="2022-02-03T14:09:00Z" w:initials="ZD">
    <w:p w14:paraId="18CC37C3" w14:textId="0D742E76" w:rsidR="00E036A2" w:rsidRDefault="00E036A2" w:rsidP="00073CED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Edit this paragraph to indicate whether substitutions will be allowed for the products in this section.  </w:t>
      </w:r>
    </w:p>
  </w:comment>
  <w:comment w:id="8" w:author="ZeroDocs" w:date="2022-01-07T08:28:00Z" w:initials="ZD">
    <w:p w14:paraId="04C686BA" w14:textId="77777777" w:rsidR="00C662DB" w:rsidRDefault="00C662DB" w:rsidP="00C662D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steel doors.</w:t>
      </w:r>
    </w:p>
  </w:comment>
  <w:comment w:id="10" w:author="ZeroDocs.com" w:date="2024-11-05T14:37:00Z" w:initials="ZD">
    <w:p w14:paraId="68C7A2FA" w14:textId="77777777" w:rsidR="00D778C5" w:rsidRDefault="00D778C5" w:rsidP="00D778C5">
      <w:r>
        <w:rPr>
          <w:rStyle w:val="CommentReference"/>
        </w:rPr>
        <w:annotationRef/>
      </w:r>
      <w:r>
        <w:rPr>
          <w:color w:val="0070BF"/>
        </w:rPr>
        <w:t>Weather seal is optional.</w:t>
      </w:r>
    </w:p>
  </w:comment>
  <w:comment w:id="13" w:author="ZeroDocs.com" w:date="2024-11-26T16:50:00Z" w:initials="ZD">
    <w:p w14:paraId="03793971" w14:textId="77777777" w:rsidR="00510389" w:rsidRDefault="00510389" w:rsidP="00510389">
      <w:r>
        <w:rPr>
          <w:rStyle w:val="CommentReference"/>
        </w:rPr>
        <w:annotationRef/>
      </w:r>
      <w:r>
        <w:rPr>
          <w:color w:val="0070C0"/>
        </w:rPr>
        <w:t xml:space="preserve">Retain the desired options in red and turn text to black when finished.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8BC9D0" w15:done="0"/>
  <w15:commentEx w15:paraId="16F112A6" w15:done="0"/>
  <w15:commentEx w15:paraId="65D0BC56" w15:done="0"/>
  <w15:commentEx w15:paraId="6647202A" w15:done="0"/>
  <w15:commentEx w15:paraId="20F260B1" w15:done="0"/>
  <w15:commentEx w15:paraId="18CC37C3" w15:done="0"/>
  <w15:commentEx w15:paraId="04C686BA" w15:done="0"/>
  <w15:commentEx w15:paraId="68C7A2FA" w15:done="0"/>
  <w15:commentEx w15:paraId="037939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A66010" w16cex:dateUtc="2022-02-03T21:07:00Z"/>
  <w16cex:commentExtensible w16cex:durableId="25A6602D" w16cex:dateUtc="2022-02-03T21:07:00Z"/>
  <w16cex:commentExtensible w16cex:durableId="265C1A13" w16cex:dateUtc="2022-06-21T16:21:00Z"/>
  <w16cex:commentExtensible w16cex:durableId="5FD70005" w16cex:dateUtc="2024-08-15T19:29:00Z"/>
  <w16cex:commentExtensible w16cex:durableId="265C2DCB" w16cex:dateUtc="2022-06-21T17:45:00Z"/>
  <w16cex:commentExtensible w16cex:durableId="25A66090" w16cex:dateUtc="2022-02-03T21:09:00Z"/>
  <w16cex:commentExtensible w16cex:durableId="25827840" w16cex:dateUtc="2022-01-07T15:28:00Z"/>
  <w16cex:commentExtensible w16cex:durableId="2E29FBE3" w16cex:dateUtc="2024-11-05T22:37:00Z"/>
  <w16cex:commentExtensible w16cex:durableId="69A8435A" w16cex:dateUtc="2024-11-27T0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8BC9D0" w16cid:durableId="25A66010"/>
  <w16cid:commentId w16cid:paraId="16F112A6" w16cid:durableId="25A6602D"/>
  <w16cid:commentId w16cid:paraId="65D0BC56" w16cid:durableId="265C1A13"/>
  <w16cid:commentId w16cid:paraId="6647202A" w16cid:durableId="5FD70005"/>
  <w16cid:commentId w16cid:paraId="20F260B1" w16cid:durableId="265C2DCB"/>
  <w16cid:commentId w16cid:paraId="18CC37C3" w16cid:durableId="25A66090"/>
  <w16cid:commentId w16cid:paraId="04C686BA" w16cid:durableId="25827840"/>
  <w16cid:commentId w16cid:paraId="68C7A2FA" w16cid:durableId="2E29FBE3"/>
  <w16cid:commentId w16cid:paraId="03793971" w16cid:durableId="69A843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35C0" w14:textId="77777777" w:rsidR="00C213FB" w:rsidRDefault="00C213FB">
      <w:r>
        <w:separator/>
      </w:r>
    </w:p>
  </w:endnote>
  <w:endnote w:type="continuationSeparator" w:id="0">
    <w:p w14:paraId="472B1B02" w14:textId="77777777" w:rsidR="00C213FB" w:rsidRDefault="00C2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di Typ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6C320855" w:rsidR="00077508" w:rsidRPr="004002D0" w:rsidRDefault="008A5596" w:rsidP="009E328F">
    <w:pPr>
      <w:pStyle w:val="SectionFooter"/>
    </w:pPr>
    <w:r>
      <w:t>11</w:t>
    </w:r>
    <w:r w:rsidR="00E4097C">
      <w:t>/2</w:t>
    </w:r>
    <w:r>
      <w:t>6</w:t>
    </w:r>
    <w:r w:rsidR="00CA4A7E">
      <w:t>/2024</w:t>
    </w:r>
    <w:r w:rsidR="00742497" w:rsidRPr="004002D0">
      <w:tab/>
    </w:r>
    <w:r w:rsidR="00C662DB">
      <w:t xml:space="preserve">08 </w:t>
    </w:r>
    <w:r w:rsidR="00E479EA">
      <w:t>3</w:t>
    </w:r>
    <w:r w:rsidR="00C662DB">
      <w:t xml:space="preserve">3 </w:t>
    </w:r>
    <w:r w:rsidR="00E479EA">
      <w:t>2</w:t>
    </w:r>
    <w:r w:rsidR="00C662DB">
      <w:t>3.0</w:t>
    </w:r>
    <w:r w:rsidR="00CA4A7E">
      <w:t>9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53178D">
      <w:t xml:space="preserve">Overhead </w:t>
    </w:r>
    <w:r w:rsidR="00C662DB">
      <w:t xml:space="preserve">Coiling </w:t>
    </w:r>
    <w:r w:rsidR="0053178D">
      <w:t xml:space="preserve">Doors </w:t>
    </w:r>
    <w:r w:rsidR="00C662DB">
      <w:t xml:space="preserve">(Series </w:t>
    </w:r>
    <w:r w:rsidR="00E4097C">
      <w:t>4</w:t>
    </w:r>
    <w:r w:rsidR="00C662DB">
      <w:t>00</w:t>
    </w:r>
    <w:r w:rsidR="00E4097C">
      <w:t>HP</w:t>
    </w:r>
    <w:r w:rsidR="00C662D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197E" w14:textId="77777777" w:rsidR="008A5596" w:rsidRDefault="008A5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F12B0" w14:textId="77777777" w:rsidR="00C213FB" w:rsidRDefault="00C213FB">
      <w:r>
        <w:separator/>
      </w:r>
    </w:p>
  </w:footnote>
  <w:footnote w:type="continuationSeparator" w:id="0">
    <w:p w14:paraId="7F5C144F" w14:textId="77777777" w:rsidR="00C213FB" w:rsidRDefault="00C2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2679A06D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230C4B8B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90D0" w14:textId="56B630C4" w:rsidR="00CA4A7E" w:rsidRDefault="00CA4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F06C08"/>
    <w:multiLevelType w:val="hybridMultilevel"/>
    <w:tmpl w:val="58DC6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579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93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628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9737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867946">
    <w:abstractNumId w:val="2"/>
  </w:num>
  <w:num w:numId="9" w16cid:durableId="1026565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eroDocs">
    <w15:presenceInfo w15:providerId="None" w15:userId="ZeroDocs"/>
  </w15:person>
  <w15:person w15:author="IntroSpec LLC">
    <w15:presenceInfo w15:providerId="None" w15:userId="IntroSpec LLC"/>
  </w15:person>
  <w15:person w15:author="ZeroDocs.com">
    <w15:presenceInfo w15:providerId="None" w15:userId="ZeroDoc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E64"/>
    <w:rsid w:val="000141E1"/>
    <w:rsid w:val="00014A00"/>
    <w:rsid w:val="000168B1"/>
    <w:rsid w:val="00053180"/>
    <w:rsid w:val="00061473"/>
    <w:rsid w:val="00070DD3"/>
    <w:rsid w:val="00077508"/>
    <w:rsid w:val="00081E9C"/>
    <w:rsid w:val="00086B2A"/>
    <w:rsid w:val="000959F9"/>
    <w:rsid w:val="00096AB9"/>
    <w:rsid w:val="000C29CC"/>
    <w:rsid w:val="000C3B02"/>
    <w:rsid w:val="000C3B11"/>
    <w:rsid w:val="000C6BA6"/>
    <w:rsid w:val="00101489"/>
    <w:rsid w:val="001156E5"/>
    <w:rsid w:val="0012005D"/>
    <w:rsid w:val="0013484D"/>
    <w:rsid w:val="00141E38"/>
    <w:rsid w:val="00142E96"/>
    <w:rsid w:val="00151530"/>
    <w:rsid w:val="00167EA9"/>
    <w:rsid w:val="00177F7F"/>
    <w:rsid w:val="00190B04"/>
    <w:rsid w:val="001934E6"/>
    <w:rsid w:val="00196BF5"/>
    <w:rsid w:val="001B69FE"/>
    <w:rsid w:val="001C745A"/>
    <w:rsid w:val="001D16DD"/>
    <w:rsid w:val="001D413D"/>
    <w:rsid w:val="00216381"/>
    <w:rsid w:val="0023219F"/>
    <w:rsid w:val="00246DFC"/>
    <w:rsid w:val="00252649"/>
    <w:rsid w:val="002537BC"/>
    <w:rsid w:val="002549C9"/>
    <w:rsid w:val="00280FD0"/>
    <w:rsid w:val="002B21AC"/>
    <w:rsid w:val="002B60E8"/>
    <w:rsid w:val="002C772A"/>
    <w:rsid w:val="002E6608"/>
    <w:rsid w:val="00314C04"/>
    <w:rsid w:val="003256F7"/>
    <w:rsid w:val="00374EF9"/>
    <w:rsid w:val="003766BF"/>
    <w:rsid w:val="00383A92"/>
    <w:rsid w:val="003F540F"/>
    <w:rsid w:val="004002D0"/>
    <w:rsid w:val="004248C6"/>
    <w:rsid w:val="004315B4"/>
    <w:rsid w:val="0045697C"/>
    <w:rsid w:val="00467CD7"/>
    <w:rsid w:val="0047039F"/>
    <w:rsid w:val="00474531"/>
    <w:rsid w:val="00480067"/>
    <w:rsid w:val="00485C06"/>
    <w:rsid w:val="004965B2"/>
    <w:rsid w:val="004A455A"/>
    <w:rsid w:val="004B4CD2"/>
    <w:rsid w:val="004B57ED"/>
    <w:rsid w:val="004E16F7"/>
    <w:rsid w:val="004E420D"/>
    <w:rsid w:val="00501861"/>
    <w:rsid w:val="005065F7"/>
    <w:rsid w:val="00510389"/>
    <w:rsid w:val="00517967"/>
    <w:rsid w:val="0053178D"/>
    <w:rsid w:val="005639D2"/>
    <w:rsid w:val="0056563C"/>
    <w:rsid w:val="00581973"/>
    <w:rsid w:val="005B2A34"/>
    <w:rsid w:val="005C466E"/>
    <w:rsid w:val="005C6522"/>
    <w:rsid w:val="005F125B"/>
    <w:rsid w:val="005F246F"/>
    <w:rsid w:val="005F7A81"/>
    <w:rsid w:val="00615435"/>
    <w:rsid w:val="0062752A"/>
    <w:rsid w:val="00631EB6"/>
    <w:rsid w:val="0064664E"/>
    <w:rsid w:val="00652474"/>
    <w:rsid w:val="006531FE"/>
    <w:rsid w:val="00676EC5"/>
    <w:rsid w:val="006A3B40"/>
    <w:rsid w:val="006B6C71"/>
    <w:rsid w:val="006D1BB7"/>
    <w:rsid w:val="00723198"/>
    <w:rsid w:val="007311C9"/>
    <w:rsid w:val="00733BE9"/>
    <w:rsid w:val="00742497"/>
    <w:rsid w:val="00766415"/>
    <w:rsid w:val="00772FA0"/>
    <w:rsid w:val="00794FA8"/>
    <w:rsid w:val="007A578F"/>
    <w:rsid w:val="007A7FDD"/>
    <w:rsid w:val="007B02C4"/>
    <w:rsid w:val="007B53FF"/>
    <w:rsid w:val="007C7F5A"/>
    <w:rsid w:val="00803CB4"/>
    <w:rsid w:val="00811427"/>
    <w:rsid w:val="00813D73"/>
    <w:rsid w:val="00816166"/>
    <w:rsid w:val="00825F66"/>
    <w:rsid w:val="0084066E"/>
    <w:rsid w:val="00840C70"/>
    <w:rsid w:val="00861ADD"/>
    <w:rsid w:val="008674E2"/>
    <w:rsid w:val="00875734"/>
    <w:rsid w:val="008922D7"/>
    <w:rsid w:val="00893FA2"/>
    <w:rsid w:val="008A5596"/>
    <w:rsid w:val="008B55F4"/>
    <w:rsid w:val="008C2A85"/>
    <w:rsid w:val="008D6C14"/>
    <w:rsid w:val="008D74F7"/>
    <w:rsid w:val="008F68F6"/>
    <w:rsid w:val="00924513"/>
    <w:rsid w:val="009444AA"/>
    <w:rsid w:val="009500B4"/>
    <w:rsid w:val="009721B2"/>
    <w:rsid w:val="00977DF5"/>
    <w:rsid w:val="009812DA"/>
    <w:rsid w:val="00984149"/>
    <w:rsid w:val="00995F73"/>
    <w:rsid w:val="009C091D"/>
    <w:rsid w:val="009C7C93"/>
    <w:rsid w:val="009E328F"/>
    <w:rsid w:val="00A03894"/>
    <w:rsid w:val="00A37226"/>
    <w:rsid w:val="00A42EE2"/>
    <w:rsid w:val="00A43D10"/>
    <w:rsid w:val="00A50D89"/>
    <w:rsid w:val="00A61B54"/>
    <w:rsid w:val="00AA45A2"/>
    <w:rsid w:val="00AD2801"/>
    <w:rsid w:val="00AE0D72"/>
    <w:rsid w:val="00B10036"/>
    <w:rsid w:val="00B13806"/>
    <w:rsid w:val="00B20B2C"/>
    <w:rsid w:val="00B312C2"/>
    <w:rsid w:val="00B356DB"/>
    <w:rsid w:val="00B374CA"/>
    <w:rsid w:val="00B51D68"/>
    <w:rsid w:val="00B76FAA"/>
    <w:rsid w:val="00BA47B4"/>
    <w:rsid w:val="00BE2728"/>
    <w:rsid w:val="00BF600A"/>
    <w:rsid w:val="00BF64BF"/>
    <w:rsid w:val="00BF71C8"/>
    <w:rsid w:val="00C0116D"/>
    <w:rsid w:val="00C12267"/>
    <w:rsid w:val="00C213FB"/>
    <w:rsid w:val="00C25FBA"/>
    <w:rsid w:val="00C344CB"/>
    <w:rsid w:val="00C44216"/>
    <w:rsid w:val="00C644B9"/>
    <w:rsid w:val="00C662DB"/>
    <w:rsid w:val="00C74E15"/>
    <w:rsid w:val="00C77A5E"/>
    <w:rsid w:val="00C92CD1"/>
    <w:rsid w:val="00CA4A7E"/>
    <w:rsid w:val="00CC6573"/>
    <w:rsid w:val="00CC754C"/>
    <w:rsid w:val="00CD0271"/>
    <w:rsid w:val="00CE1CA4"/>
    <w:rsid w:val="00D01EEE"/>
    <w:rsid w:val="00D5659A"/>
    <w:rsid w:val="00D778C5"/>
    <w:rsid w:val="00D8775A"/>
    <w:rsid w:val="00D929EB"/>
    <w:rsid w:val="00DB0B4B"/>
    <w:rsid w:val="00DC075D"/>
    <w:rsid w:val="00DC2259"/>
    <w:rsid w:val="00DD052A"/>
    <w:rsid w:val="00E036A2"/>
    <w:rsid w:val="00E070AC"/>
    <w:rsid w:val="00E12094"/>
    <w:rsid w:val="00E24B93"/>
    <w:rsid w:val="00E27BDC"/>
    <w:rsid w:val="00E4097C"/>
    <w:rsid w:val="00E479EA"/>
    <w:rsid w:val="00E514A9"/>
    <w:rsid w:val="00E56EF3"/>
    <w:rsid w:val="00E8018F"/>
    <w:rsid w:val="00E86CE1"/>
    <w:rsid w:val="00E95A61"/>
    <w:rsid w:val="00EA392B"/>
    <w:rsid w:val="00EB5CD9"/>
    <w:rsid w:val="00ED7630"/>
    <w:rsid w:val="00EE4738"/>
    <w:rsid w:val="00EF01DF"/>
    <w:rsid w:val="00F044D0"/>
    <w:rsid w:val="00F0476A"/>
    <w:rsid w:val="00F05237"/>
    <w:rsid w:val="00F16F93"/>
    <w:rsid w:val="00F43294"/>
    <w:rsid w:val="00F46B51"/>
    <w:rsid w:val="00F674B2"/>
    <w:rsid w:val="00FB331E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F4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8B55F4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8B55F4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8B55F4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8B55F4"/>
  </w:style>
  <w:style w:type="paragraph" w:customStyle="1" w:styleId="Level5">
    <w:name w:val="Level 5"/>
    <w:basedOn w:val="Level4"/>
    <w:link w:val="Level5Char"/>
    <w:qFormat/>
    <w:rsid w:val="008B55F4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8B55F4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8B55F4"/>
    <w:rPr>
      <w:rFonts w:ascii="Arial" w:hAnsi="Arial"/>
      <w:sz w:val="20"/>
      <w:rtl w:val="0"/>
    </w:rPr>
  </w:style>
  <w:style w:type="character" w:customStyle="1" w:styleId="WPHyperlink">
    <w:name w:val="WP_Hyperlink"/>
    <w:rsid w:val="008B55F4"/>
    <w:rPr>
      <w:color w:val="0000FF"/>
      <w:u w:val="single"/>
    </w:rPr>
  </w:style>
  <w:style w:type="character" w:customStyle="1" w:styleId="STUnitSI">
    <w:name w:val="STUnitSI"/>
    <w:rsid w:val="008B55F4"/>
    <w:rPr>
      <w:color w:val="0000FF"/>
    </w:rPr>
  </w:style>
  <w:style w:type="character" w:customStyle="1" w:styleId="STUnitIP">
    <w:name w:val="STUnitIP"/>
    <w:rsid w:val="008B55F4"/>
    <w:rPr>
      <w:color w:val="800000"/>
    </w:rPr>
  </w:style>
  <w:style w:type="character" w:customStyle="1" w:styleId="MacDefault">
    <w:name w:val="Mac Default"/>
    <w:basedOn w:val="DefaultParagraphFont"/>
    <w:rsid w:val="008B55F4"/>
  </w:style>
  <w:style w:type="paragraph" w:styleId="Header">
    <w:name w:val="header"/>
    <w:basedOn w:val="Normal"/>
    <w:link w:val="HeaderChar"/>
    <w:uiPriority w:val="99"/>
    <w:unhideWhenUsed/>
    <w:rsid w:val="008B5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55F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5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55F4"/>
    <w:rPr>
      <w:rFonts w:ascii="Arial" w:hAnsi="Arial"/>
    </w:rPr>
  </w:style>
  <w:style w:type="character" w:styleId="Hyperlink">
    <w:name w:val="Hyperlink"/>
    <w:uiPriority w:val="99"/>
    <w:rsid w:val="008B55F4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8B55F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8B55F4"/>
    <w:rPr>
      <w:rFonts w:ascii="Arial" w:hAnsi="Arial"/>
    </w:rPr>
  </w:style>
  <w:style w:type="paragraph" w:styleId="NoSpacing">
    <w:name w:val="No Spacing"/>
    <w:uiPriority w:val="1"/>
    <w:rsid w:val="008B55F4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8B55F4"/>
    <w:rPr>
      <w:rFonts w:ascii="Arial" w:hAnsi="Arial" w:cs="Arial"/>
    </w:rPr>
  </w:style>
  <w:style w:type="character" w:customStyle="1" w:styleId="Level1Char">
    <w:name w:val="Level 1 Char"/>
    <w:link w:val="Level1"/>
    <w:rsid w:val="008B55F4"/>
    <w:rPr>
      <w:rFonts w:ascii="Arial" w:hAnsi="Arial" w:cs="Arial"/>
      <w:b/>
    </w:rPr>
  </w:style>
  <w:style w:type="character" w:customStyle="1" w:styleId="Level3Char">
    <w:name w:val="Level 3 Char"/>
    <w:link w:val="Level3"/>
    <w:rsid w:val="008B55F4"/>
    <w:rPr>
      <w:rFonts w:ascii="Arial" w:hAnsi="Arial" w:cs="Arial"/>
    </w:rPr>
  </w:style>
  <w:style w:type="character" w:customStyle="1" w:styleId="Level5Char">
    <w:name w:val="Level 5 Char"/>
    <w:link w:val="Level5"/>
    <w:rsid w:val="008B55F4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8B55F4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8B55F4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8B55F4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8B55F4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8B55F4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8B55F4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8B55F4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8B55F4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8B55F4"/>
    <w:rPr>
      <w:rFonts w:ascii="Arial" w:hAnsi="Arial"/>
    </w:rPr>
  </w:style>
  <w:style w:type="character" w:customStyle="1" w:styleId="SpecPara5Char">
    <w:name w:val="Spec Para 5 Char"/>
    <w:link w:val="SpecPara5"/>
    <w:rsid w:val="008B55F4"/>
    <w:rPr>
      <w:rFonts w:ascii="Arial" w:hAnsi="Arial"/>
    </w:rPr>
  </w:style>
  <w:style w:type="character" w:customStyle="1" w:styleId="Level6Char">
    <w:name w:val="Level 6 Char"/>
    <w:link w:val="Level6"/>
    <w:rsid w:val="008B55F4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8B55F4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8B55F4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8B55F4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8B55F4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8B55F4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8B55F4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8B55F4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8B55F4"/>
  </w:style>
  <w:style w:type="character" w:customStyle="1" w:styleId="SignatureChar">
    <w:name w:val="Signature Char"/>
    <w:basedOn w:val="DefaultParagraphFont"/>
    <w:link w:val="Signature"/>
    <w:uiPriority w:val="99"/>
    <w:rsid w:val="008B55F4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8B55F4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paragraph" w:customStyle="1" w:styleId="Default">
    <w:name w:val="Default"/>
    <w:rsid w:val="00B10036"/>
    <w:pPr>
      <w:autoSpaceDE w:val="0"/>
      <w:autoSpaceDN w:val="0"/>
      <w:adjustRightInd w:val="0"/>
    </w:pPr>
    <w:rPr>
      <w:rFonts w:ascii="Audi Type" w:hAnsi="Audi Type" w:cs="Audi Type"/>
      <w:color w:val="000000"/>
      <w:sz w:val="24"/>
      <w:szCs w:val="24"/>
    </w:rPr>
  </w:style>
  <w:style w:type="character" w:customStyle="1" w:styleId="A15">
    <w:name w:val="A15"/>
    <w:uiPriority w:val="99"/>
    <w:rsid w:val="00B10036"/>
    <w:rPr>
      <w:rFonts w:cs="Audi Type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rodocs.com" TargetMode="External"/><Relationship Id="rId1" Type="http://schemas.openxmlformats.org/officeDocument/2006/relationships/hyperlink" Target="http://www.astaamerica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staameric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167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08 33 23.09</vt:lpstr>
    </vt:vector>
  </TitlesOfParts>
  <Manager/>
  <Company>AstaAmerica.com</Company>
  <LinksUpToDate>false</LinksUpToDate>
  <CharactersWithSpaces>4665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08 33 23.09</dc:title>
  <dc:subject/>
  <dc:creator>ZeroDocs.com </dc:creator>
  <cp:keywords>Overhead Coiling Doors</cp:keywords>
  <dc:description>3-part specification for overhead coiling doors by ASTA America</dc:description>
  <cp:lastModifiedBy>ZeroDocs.com</cp:lastModifiedBy>
  <cp:revision>65</cp:revision>
  <dcterms:created xsi:type="dcterms:W3CDTF">2022-06-21T19:16:00Z</dcterms:created>
  <dcterms:modified xsi:type="dcterms:W3CDTF">2024-11-27T00:50:00Z</dcterms:modified>
  <cp:category/>
</cp:coreProperties>
</file>